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FAB" w:rsidRPr="002E5632" w:rsidRDefault="00C50DA0" w:rsidP="007854AB">
      <w:pPr>
        <w:autoSpaceDE w:val="0"/>
        <w:autoSpaceDN w:val="0"/>
        <w:adjustRightInd w:val="0"/>
        <w:spacing w:line="240" w:lineRule="auto"/>
        <w:jc w:val="left"/>
        <w:rPr>
          <w:rFonts w:ascii="Arial" w:hAnsi="Arial" w:cs="Arial"/>
          <w:b/>
          <w:bCs/>
          <w:sz w:val="28"/>
        </w:rPr>
      </w:pPr>
      <w:r>
        <w:rPr>
          <w:rFonts w:ascii="Arial" w:hAnsi="Arial" w:cs="Arial"/>
          <w:b/>
          <w:bCs/>
          <w:sz w:val="28"/>
        </w:rPr>
        <w:t>Übersicht</w:t>
      </w:r>
      <w:r w:rsidR="003B6ABE">
        <w:rPr>
          <w:rFonts w:ascii="Arial" w:hAnsi="Arial" w:cs="Arial"/>
          <w:b/>
          <w:bCs/>
          <w:sz w:val="28"/>
        </w:rPr>
        <w:t xml:space="preserve">: </w:t>
      </w:r>
      <w:r w:rsidR="00AC1FAB" w:rsidRPr="002E5632">
        <w:rPr>
          <w:rFonts w:ascii="Arial" w:hAnsi="Arial" w:cs="Arial"/>
          <w:b/>
          <w:bCs/>
          <w:sz w:val="28"/>
        </w:rPr>
        <w:t>Kompetenzorientierung</w:t>
      </w:r>
      <w:r>
        <w:rPr>
          <w:rFonts w:ascii="Arial" w:hAnsi="Arial" w:cs="Arial"/>
          <w:b/>
          <w:bCs/>
          <w:sz w:val="28"/>
        </w:rPr>
        <w:t xml:space="preserve"> </w:t>
      </w:r>
      <w:r w:rsidR="00AC1FAB" w:rsidRPr="002E5632">
        <w:rPr>
          <w:rFonts w:ascii="Arial" w:hAnsi="Arial" w:cs="Arial"/>
          <w:b/>
          <w:bCs/>
          <w:sz w:val="28"/>
        </w:rPr>
        <w:t xml:space="preserve">bei der </w:t>
      </w:r>
      <w:r w:rsidR="003B6ABE">
        <w:rPr>
          <w:rFonts w:ascii="Arial" w:hAnsi="Arial" w:cs="Arial"/>
          <w:b/>
          <w:bCs/>
          <w:sz w:val="28"/>
        </w:rPr>
        <w:t xml:space="preserve">Formulierung von </w:t>
      </w:r>
      <w:proofErr w:type="spellStart"/>
      <w:r w:rsidR="003B6ABE">
        <w:rPr>
          <w:rFonts w:ascii="Arial" w:hAnsi="Arial" w:cs="Arial"/>
          <w:b/>
          <w:bCs/>
          <w:sz w:val="28"/>
        </w:rPr>
        <w:t>Studiengangszielen</w:t>
      </w:r>
      <w:proofErr w:type="spellEnd"/>
    </w:p>
    <w:p w:rsidR="00AC1FAB" w:rsidRDefault="00AC1FAB" w:rsidP="007854AB">
      <w:pPr>
        <w:autoSpaceDE w:val="0"/>
        <w:autoSpaceDN w:val="0"/>
        <w:adjustRightInd w:val="0"/>
        <w:spacing w:line="240" w:lineRule="auto"/>
        <w:jc w:val="left"/>
        <w:rPr>
          <w:rFonts w:ascii="Arial" w:hAnsi="Arial" w:cs="Arial"/>
          <w:bCs/>
        </w:rPr>
      </w:pPr>
    </w:p>
    <w:p w:rsidR="00C10E50" w:rsidRPr="002E5632" w:rsidRDefault="00C10E50" w:rsidP="007854AB">
      <w:pPr>
        <w:autoSpaceDE w:val="0"/>
        <w:autoSpaceDN w:val="0"/>
        <w:adjustRightInd w:val="0"/>
        <w:spacing w:line="240" w:lineRule="auto"/>
        <w:jc w:val="left"/>
        <w:rPr>
          <w:rFonts w:ascii="Arial" w:hAnsi="Arial" w:cs="Arial"/>
          <w:bCs/>
        </w:rPr>
      </w:pPr>
    </w:p>
    <w:p w:rsidR="007854AB" w:rsidRPr="00C10E50" w:rsidRDefault="007854AB" w:rsidP="007854AB">
      <w:pPr>
        <w:autoSpaceDE w:val="0"/>
        <w:autoSpaceDN w:val="0"/>
        <w:adjustRightInd w:val="0"/>
        <w:spacing w:line="240" w:lineRule="auto"/>
        <w:jc w:val="left"/>
        <w:rPr>
          <w:rFonts w:ascii="Arial" w:hAnsi="Arial" w:cs="Arial"/>
          <w:b/>
          <w:bCs/>
          <w:sz w:val="28"/>
        </w:rPr>
      </w:pPr>
      <w:r w:rsidRPr="003F6E95">
        <w:rPr>
          <w:rFonts w:ascii="Arial" w:hAnsi="Arial" w:cs="Arial"/>
          <w:b/>
          <w:bCs/>
          <w:sz w:val="28"/>
        </w:rPr>
        <w:t>I</w:t>
      </w:r>
      <w:r w:rsidRPr="003F6E95">
        <w:rPr>
          <w:rFonts w:ascii="Arial" w:hAnsi="Arial" w:cs="Arial"/>
          <w:b/>
          <w:bCs/>
          <w:color w:val="000000" w:themeColor="text1"/>
          <w:sz w:val="28"/>
        </w:rPr>
        <w:tab/>
      </w:r>
      <w:r w:rsidR="00C10E50" w:rsidRPr="003F6E95">
        <w:rPr>
          <w:rFonts w:ascii="Arial" w:hAnsi="Arial" w:cs="Arial"/>
          <w:b/>
          <w:bCs/>
          <w:sz w:val="28"/>
        </w:rPr>
        <w:t>Grundlagen bei der Kompetenzorientierung</w:t>
      </w:r>
    </w:p>
    <w:p w:rsidR="00AC1FAB" w:rsidRDefault="00AC1FAB" w:rsidP="007854AB">
      <w:pPr>
        <w:pStyle w:val="Default"/>
        <w:rPr>
          <w:rFonts w:ascii="Arial" w:hAnsi="Arial" w:cs="Arial"/>
          <w:color w:val="000000" w:themeColor="text1"/>
          <w:sz w:val="22"/>
        </w:rPr>
      </w:pPr>
    </w:p>
    <w:p w:rsidR="007854AB" w:rsidRPr="00EB0EC3" w:rsidRDefault="007854AB" w:rsidP="007854AB">
      <w:pPr>
        <w:pStyle w:val="Default"/>
        <w:rPr>
          <w:rFonts w:ascii="Arial" w:hAnsi="Arial" w:cs="Arial"/>
          <w:color w:val="000000" w:themeColor="text1"/>
          <w:szCs w:val="28"/>
        </w:rPr>
      </w:pPr>
      <w:r w:rsidRPr="00EB0EC3">
        <w:rPr>
          <w:rFonts w:ascii="Arial" w:hAnsi="Arial" w:cs="Arial"/>
          <w:b/>
          <w:bCs/>
          <w:color w:val="000000" w:themeColor="text1"/>
          <w:szCs w:val="28"/>
        </w:rPr>
        <w:t>1</w:t>
      </w:r>
      <w:r w:rsidRPr="00EB0EC3">
        <w:rPr>
          <w:rFonts w:ascii="Arial" w:hAnsi="Arial" w:cs="Arial"/>
          <w:b/>
          <w:bCs/>
          <w:color w:val="000000" w:themeColor="text1"/>
          <w:szCs w:val="28"/>
        </w:rPr>
        <w:tab/>
        <w:t>Was ist ein Lernergebnis?</w:t>
      </w:r>
    </w:p>
    <w:p w:rsidR="00EB0EC3" w:rsidRDefault="00EB0EC3" w:rsidP="007854AB">
      <w:pPr>
        <w:autoSpaceDE w:val="0"/>
        <w:autoSpaceDN w:val="0"/>
        <w:adjustRightInd w:val="0"/>
        <w:spacing w:line="240" w:lineRule="auto"/>
        <w:jc w:val="left"/>
        <w:rPr>
          <w:rFonts w:ascii="Arial" w:hAnsi="Arial" w:cs="Arial"/>
          <w:color w:val="000000" w:themeColor="text1"/>
        </w:rPr>
      </w:pPr>
    </w:p>
    <w:p w:rsidR="00270501" w:rsidRPr="00AC1FAB" w:rsidRDefault="007854AB" w:rsidP="007854AB">
      <w:pPr>
        <w:autoSpaceDE w:val="0"/>
        <w:autoSpaceDN w:val="0"/>
        <w:adjustRightInd w:val="0"/>
        <w:spacing w:line="240" w:lineRule="auto"/>
        <w:jc w:val="left"/>
        <w:rPr>
          <w:rFonts w:ascii="Arial" w:hAnsi="Arial" w:cs="Arial"/>
          <w:color w:val="000000" w:themeColor="text1"/>
        </w:rPr>
      </w:pPr>
      <w:r w:rsidRPr="00AC1FAB">
        <w:rPr>
          <w:rFonts w:ascii="Arial" w:hAnsi="Arial" w:cs="Arial"/>
          <w:color w:val="000000" w:themeColor="text1"/>
        </w:rPr>
        <w:t xml:space="preserve">Lernergebnisse listen </w:t>
      </w:r>
      <w:r w:rsidRPr="00AC1FAB">
        <w:rPr>
          <w:rFonts w:ascii="Arial" w:hAnsi="Arial" w:cs="Arial"/>
          <w:bCs/>
          <w:color w:val="000000" w:themeColor="text1"/>
          <w:u w:val="single"/>
        </w:rPr>
        <w:t>weder Inhalte noch wünschenswerte Ziele</w:t>
      </w:r>
      <w:r w:rsidRPr="00AC1FAB">
        <w:rPr>
          <w:rFonts w:ascii="Arial" w:hAnsi="Arial" w:cs="Arial"/>
          <w:bCs/>
          <w:color w:val="000000" w:themeColor="text1"/>
        </w:rPr>
        <w:t xml:space="preserve"> </w:t>
      </w:r>
      <w:r w:rsidRPr="00AC1FAB">
        <w:rPr>
          <w:rFonts w:ascii="Arial" w:hAnsi="Arial" w:cs="Arial"/>
          <w:color w:val="000000" w:themeColor="text1"/>
        </w:rPr>
        <w:t xml:space="preserve">auf, sondern beschreiben das </w:t>
      </w:r>
      <w:r w:rsidRPr="00AC1FAB">
        <w:rPr>
          <w:rFonts w:ascii="Arial" w:hAnsi="Arial" w:cs="Arial"/>
          <w:bCs/>
          <w:color w:val="000000" w:themeColor="text1"/>
          <w:u w:val="single"/>
        </w:rPr>
        <w:t>Ergebnis bzw. den „Outcome</w:t>
      </w:r>
      <w:r w:rsidRPr="00AC1FAB">
        <w:rPr>
          <w:rFonts w:ascii="Arial" w:hAnsi="Arial" w:cs="Arial"/>
          <w:color w:val="000000" w:themeColor="text1"/>
          <w:u w:val="single"/>
        </w:rPr>
        <w:t>“</w:t>
      </w:r>
      <w:r w:rsidR="00270501" w:rsidRPr="00AC1FAB">
        <w:rPr>
          <w:rFonts w:ascii="Arial" w:hAnsi="Arial" w:cs="Arial"/>
          <w:color w:val="000000" w:themeColor="text1"/>
        </w:rPr>
        <w:t>.</w:t>
      </w:r>
    </w:p>
    <w:p w:rsidR="007854AB" w:rsidRPr="002E5632" w:rsidRDefault="007854AB" w:rsidP="007854AB">
      <w:pPr>
        <w:autoSpaceDE w:val="0"/>
        <w:autoSpaceDN w:val="0"/>
        <w:adjustRightInd w:val="0"/>
        <w:spacing w:line="240" w:lineRule="auto"/>
        <w:jc w:val="left"/>
        <w:rPr>
          <w:rFonts w:ascii="Arial" w:hAnsi="Arial" w:cs="Arial"/>
          <w:bCs/>
          <w:color w:val="000000" w:themeColor="text1"/>
        </w:rPr>
      </w:pPr>
    </w:p>
    <w:p w:rsidR="00AC1FAB" w:rsidRPr="002E5632" w:rsidRDefault="00AC1FAB" w:rsidP="007854AB">
      <w:pPr>
        <w:autoSpaceDE w:val="0"/>
        <w:autoSpaceDN w:val="0"/>
        <w:adjustRightInd w:val="0"/>
        <w:spacing w:line="240" w:lineRule="auto"/>
        <w:jc w:val="left"/>
        <w:rPr>
          <w:rFonts w:ascii="Arial" w:hAnsi="Arial" w:cs="Arial"/>
          <w:bCs/>
          <w:color w:val="000000" w:themeColor="text1"/>
        </w:rPr>
      </w:pPr>
    </w:p>
    <w:p w:rsidR="007854AB" w:rsidRPr="00AC1FAB" w:rsidRDefault="00836E45" w:rsidP="007854AB">
      <w:pPr>
        <w:autoSpaceDE w:val="0"/>
        <w:autoSpaceDN w:val="0"/>
        <w:adjustRightInd w:val="0"/>
        <w:spacing w:line="240" w:lineRule="auto"/>
        <w:jc w:val="left"/>
        <w:rPr>
          <w:rFonts w:ascii="Arial" w:hAnsi="Arial" w:cs="Arial"/>
          <w:b/>
          <w:bCs/>
          <w:color w:val="000000" w:themeColor="text1"/>
          <w:sz w:val="24"/>
          <w:szCs w:val="24"/>
        </w:rPr>
      </w:pPr>
      <w:r w:rsidRPr="00AC1FAB">
        <w:rPr>
          <w:rFonts w:ascii="Arial" w:hAnsi="Arial" w:cs="Arial"/>
          <w:b/>
          <w:bCs/>
          <w:color w:val="000000" w:themeColor="text1"/>
          <w:sz w:val="24"/>
          <w:szCs w:val="24"/>
        </w:rPr>
        <w:t>2</w:t>
      </w:r>
      <w:r w:rsidRPr="00AC1FAB">
        <w:rPr>
          <w:rFonts w:ascii="Arial" w:hAnsi="Arial" w:cs="Arial"/>
          <w:b/>
          <w:bCs/>
          <w:color w:val="000000" w:themeColor="text1"/>
          <w:sz w:val="24"/>
          <w:szCs w:val="24"/>
        </w:rPr>
        <w:tab/>
      </w:r>
      <w:r w:rsidR="00AC1FAB" w:rsidRPr="00AC1FAB">
        <w:rPr>
          <w:rFonts w:ascii="Arial" w:hAnsi="Arial" w:cs="Arial"/>
          <w:b/>
          <w:bCs/>
          <w:color w:val="000000" w:themeColor="text1"/>
          <w:sz w:val="24"/>
          <w:szCs w:val="24"/>
        </w:rPr>
        <w:t>Kompetenzorientierung bei</w:t>
      </w:r>
      <w:r w:rsidR="00EB0DD5">
        <w:rPr>
          <w:rFonts w:ascii="Arial" w:hAnsi="Arial" w:cs="Arial"/>
          <w:b/>
          <w:bCs/>
          <w:color w:val="000000" w:themeColor="text1"/>
          <w:sz w:val="24"/>
          <w:szCs w:val="24"/>
        </w:rPr>
        <w:t xml:space="preserve"> </w:t>
      </w:r>
      <w:proofErr w:type="spellStart"/>
      <w:r w:rsidR="00AC1FAB" w:rsidRPr="00AC1FAB">
        <w:rPr>
          <w:rFonts w:ascii="Arial" w:hAnsi="Arial" w:cs="Arial"/>
          <w:b/>
          <w:bCs/>
          <w:color w:val="000000" w:themeColor="text1"/>
          <w:sz w:val="24"/>
          <w:szCs w:val="24"/>
        </w:rPr>
        <w:t>Studiengangs</w:t>
      </w:r>
      <w:r w:rsidR="003B6ABE">
        <w:rPr>
          <w:rFonts w:ascii="Arial" w:hAnsi="Arial" w:cs="Arial"/>
          <w:b/>
          <w:bCs/>
          <w:color w:val="000000" w:themeColor="text1"/>
          <w:sz w:val="24"/>
          <w:szCs w:val="24"/>
        </w:rPr>
        <w:t>zielen</w:t>
      </w:r>
      <w:proofErr w:type="spellEnd"/>
    </w:p>
    <w:p w:rsidR="00EB0EC3" w:rsidRDefault="00EB0EC3" w:rsidP="007854AB">
      <w:pPr>
        <w:autoSpaceDE w:val="0"/>
        <w:autoSpaceDN w:val="0"/>
        <w:adjustRightInd w:val="0"/>
        <w:spacing w:line="240" w:lineRule="auto"/>
        <w:jc w:val="left"/>
        <w:rPr>
          <w:rFonts w:ascii="Arial" w:hAnsi="Arial" w:cs="Arial"/>
          <w:color w:val="000000" w:themeColor="text1"/>
        </w:rPr>
      </w:pPr>
    </w:p>
    <w:p w:rsidR="00AC1FAB" w:rsidRPr="00AC1FAB" w:rsidRDefault="007854AB" w:rsidP="00270501">
      <w:pPr>
        <w:autoSpaceDE w:val="0"/>
        <w:autoSpaceDN w:val="0"/>
        <w:adjustRightInd w:val="0"/>
        <w:spacing w:line="240" w:lineRule="auto"/>
        <w:jc w:val="left"/>
        <w:rPr>
          <w:rFonts w:ascii="Arial" w:hAnsi="Arial" w:cs="Arial"/>
          <w:color w:val="000000" w:themeColor="text1"/>
        </w:rPr>
      </w:pPr>
      <w:r w:rsidRPr="00AC1FAB">
        <w:rPr>
          <w:rFonts w:ascii="Arial" w:hAnsi="Arial" w:cs="Arial"/>
          <w:color w:val="000000" w:themeColor="text1"/>
        </w:rPr>
        <w:t xml:space="preserve">Studiengänge werden </w:t>
      </w:r>
      <w:r w:rsidR="00AC1FAB" w:rsidRPr="00AC1FAB">
        <w:rPr>
          <w:rFonts w:ascii="Arial" w:hAnsi="Arial" w:cs="Arial"/>
          <w:color w:val="000000" w:themeColor="text1"/>
        </w:rPr>
        <w:t xml:space="preserve">heute </w:t>
      </w:r>
      <w:r w:rsidRPr="00AC1FAB">
        <w:rPr>
          <w:rFonts w:ascii="Arial" w:hAnsi="Arial" w:cs="Arial"/>
          <w:color w:val="000000" w:themeColor="text1"/>
        </w:rPr>
        <w:t>kompete</w:t>
      </w:r>
      <w:r w:rsidR="00836E45" w:rsidRPr="00AC1FAB">
        <w:rPr>
          <w:rFonts w:ascii="Arial" w:hAnsi="Arial" w:cs="Arial"/>
          <w:color w:val="000000" w:themeColor="text1"/>
        </w:rPr>
        <w:t xml:space="preserve">nz- und lernergebnisorientiert </w:t>
      </w:r>
      <w:r w:rsidRPr="00AC1FAB">
        <w:rPr>
          <w:rFonts w:ascii="Arial" w:hAnsi="Arial" w:cs="Arial"/>
          <w:color w:val="000000" w:themeColor="text1"/>
        </w:rPr>
        <w:t>beschrieben und nicht</w:t>
      </w:r>
      <w:r w:rsidR="00836E45" w:rsidRPr="00AC1FAB">
        <w:rPr>
          <w:rFonts w:ascii="Arial" w:hAnsi="Arial" w:cs="Arial"/>
          <w:color w:val="000000" w:themeColor="text1"/>
        </w:rPr>
        <w:t xml:space="preserve"> mehr inputorientiert definiert.</w:t>
      </w:r>
    </w:p>
    <w:p w:rsidR="00270501" w:rsidRPr="00AC1FAB" w:rsidRDefault="00270501" w:rsidP="00270501">
      <w:pPr>
        <w:autoSpaceDE w:val="0"/>
        <w:autoSpaceDN w:val="0"/>
        <w:adjustRightInd w:val="0"/>
        <w:spacing w:line="240" w:lineRule="auto"/>
        <w:jc w:val="left"/>
        <w:rPr>
          <w:rFonts w:ascii="Arial" w:hAnsi="Arial" w:cs="Arial"/>
        </w:rPr>
      </w:pPr>
      <w:r w:rsidRPr="00AC1FAB">
        <w:rPr>
          <w:rFonts w:ascii="Arial" w:hAnsi="Arial" w:cs="Arial"/>
        </w:rPr>
        <w:t>Qualifikationsziele beschreiben</w:t>
      </w:r>
      <w:r w:rsidR="00AC1FAB">
        <w:rPr>
          <w:rFonts w:ascii="Arial" w:hAnsi="Arial" w:cs="Arial"/>
        </w:rPr>
        <w:t xml:space="preserve"> demnach</w:t>
      </w:r>
      <w:r w:rsidRPr="00AC1FAB">
        <w:rPr>
          <w:rFonts w:ascii="Arial" w:hAnsi="Arial" w:cs="Arial"/>
        </w:rPr>
        <w:t>, was ein Lernender am Ende des Studienganges weiß, versteht und in der Lage ist, in einem selbst verantworteten Bereich zu tun.</w:t>
      </w:r>
    </w:p>
    <w:p w:rsidR="00AC1FAB" w:rsidRDefault="00AC1FAB" w:rsidP="00AC1FAB">
      <w:pPr>
        <w:autoSpaceDE w:val="0"/>
        <w:autoSpaceDN w:val="0"/>
        <w:adjustRightInd w:val="0"/>
        <w:spacing w:line="240" w:lineRule="auto"/>
        <w:jc w:val="left"/>
        <w:rPr>
          <w:rFonts w:ascii="Arial" w:hAnsi="Arial" w:cs="Arial"/>
          <w:color w:val="000000" w:themeColor="text1"/>
        </w:rPr>
      </w:pPr>
      <w:r w:rsidRPr="00AC1FAB">
        <w:rPr>
          <w:rFonts w:ascii="Arial" w:hAnsi="Arial" w:cs="Arial"/>
          <w:color w:val="000000" w:themeColor="text1"/>
        </w:rPr>
        <w:t xml:space="preserve">Ganz allgemein können hier </w:t>
      </w:r>
      <w:r w:rsidR="002A2C37">
        <w:rPr>
          <w:rFonts w:ascii="Arial" w:hAnsi="Arial" w:cs="Arial"/>
          <w:color w:val="000000" w:themeColor="text1"/>
        </w:rPr>
        <w:t xml:space="preserve">auch bestimmte </w:t>
      </w:r>
      <w:r w:rsidRPr="00AC1FAB">
        <w:rPr>
          <w:rFonts w:ascii="Arial" w:hAnsi="Arial" w:cs="Arial"/>
          <w:color w:val="000000" w:themeColor="text1"/>
        </w:rPr>
        <w:t>berufliche Tätigkeitsfelder benannt werden. Studierende wünschen sich dabei häufig in den Studienordnungen die Formulierung von Perspektiven nach dem Abschluss.</w:t>
      </w:r>
    </w:p>
    <w:p w:rsidR="005E0961" w:rsidRPr="00AC1FAB" w:rsidRDefault="002A2C37" w:rsidP="00AC1FAB">
      <w:pPr>
        <w:autoSpaceDE w:val="0"/>
        <w:autoSpaceDN w:val="0"/>
        <w:adjustRightInd w:val="0"/>
        <w:spacing w:line="240" w:lineRule="auto"/>
        <w:jc w:val="left"/>
        <w:rPr>
          <w:rFonts w:ascii="Arial" w:hAnsi="Arial" w:cs="Arial"/>
          <w:color w:val="000000" w:themeColor="text1"/>
        </w:rPr>
      </w:pPr>
      <w:r>
        <w:rPr>
          <w:rFonts w:ascii="Arial" w:hAnsi="Arial" w:cs="Arial"/>
          <w:color w:val="000000" w:themeColor="text1"/>
        </w:rPr>
        <w:t>Auch</w:t>
      </w:r>
      <w:r w:rsidR="005E0961" w:rsidRPr="00AC1FAB">
        <w:rPr>
          <w:rFonts w:ascii="Arial" w:hAnsi="Arial" w:cs="Arial"/>
          <w:color w:val="000000" w:themeColor="text1"/>
        </w:rPr>
        <w:t xml:space="preserve"> die Qualifikationsziele der jeweiligen Module</w:t>
      </w:r>
      <w:r>
        <w:rPr>
          <w:rFonts w:ascii="Arial" w:hAnsi="Arial" w:cs="Arial"/>
          <w:color w:val="000000" w:themeColor="text1"/>
        </w:rPr>
        <w:t xml:space="preserve"> </w:t>
      </w:r>
      <w:r w:rsidR="006F5BD3">
        <w:rPr>
          <w:rFonts w:ascii="Arial" w:hAnsi="Arial" w:cs="Arial"/>
          <w:color w:val="000000" w:themeColor="text1"/>
        </w:rPr>
        <w:t xml:space="preserve">sollten </w:t>
      </w:r>
      <w:r w:rsidR="005E0961" w:rsidRPr="00AC1FAB">
        <w:rPr>
          <w:rFonts w:ascii="Arial" w:hAnsi="Arial" w:cs="Arial"/>
          <w:color w:val="000000" w:themeColor="text1"/>
        </w:rPr>
        <w:t xml:space="preserve">auf </w:t>
      </w:r>
      <w:r w:rsidR="006F5BD3">
        <w:rPr>
          <w:rFonts w:ascii="Arial" w:hAnsi="Arial" w:cs="Arial"/>
          <w:color w:val="000000" w:themeColor="text1"/>
        </w:rPr>
        <w:t>die</w:t>
      </w:r>
      <w:r w:rsidR="005E0961" w:rsidRPr="00AC1FAB">
        <w:rPr>
          <w:rFonts w:ascii="Arial" w:hAnsi="Arial" w:cs="Arial"/>
          <w:color w:val="000000" w:themeColor="text1"/>
        </w:rPr>
        <w:t xml:space="preserve"> Abschlussqualifikation</w:t>
      </w:r>
      <w:r w:rsidR="006F5BD3">
        <w:rPr>
          <w:rFonts w:ascii="Arial" w:hAnsi="Arial" w:cs="Arial"/>
          <w:color w:val="000000" w:themeColor="text1"/>
        </w:rPr>
        <w:t>en</w:t>
      </w:r>
      <w:r w:rsidR="005E0961" w:rsidRPr="00AC1FAB">
        <w:rPr>
          <w:rFonts w:ascii="Arial" w:hAnsi="Arial" w:cs="Arial"/>
          <w:color w:val="000000" w:themeColor="text1"/>
        </w:rPr>
        <w:t xml:space="preserve"> hin ausgerichtet bzw. </w:t>
      </w:r>
      <w:r w:rsidR="006F5BD3">
        <w:rPr>
          <w:rFonts w:ascii="Arial" w:hAnsi="Arial" w:cs="Arial"/>
          <w:color w:val="000000" w:themeColor="text1"/>
        </w:rPr>
        <w:t xml:space="preserve">von </w:t>
      </w:r>
      <w:r w:rsidR="005E0961" w:rsidRPr="00AC1FAB">
        <w:rPr>
          <w:rFonts w:ascii="Arial" w:hAnsi="Arial" w:cs="Arial"/>
          <w:color w:val="000000" w:themeColor="text1"/>
        </w:rPr>
        <w:t>Abschlussqualifikation</w:t>
      </w:r>
      <w:r w:rsidR="006F5BD3">
        <w:rPr>
          <w:rFonts w:ascii="Arial" w:hAnsi="Arial" w:cs="Arial"/>
          <w:color w:val="000000" w:themeColor="text1"/>
        </w:rPr>
        <w:t>en</w:t>
      </w:r>
      <w:r w:rsidR="005E0961" w:rsidRPr="00AC1FAB">
        <w:rPr>
          <w:rFonts w:ascii="Arial" w:hAnsi="Arial" w:cs="Arial"/>
          <w:color w:val="000000" w:themeColor="text1"/>
        </w:rPr>
        <w:t xml:space="preserve"> her abgeleitet</w:t>
      </w:r>
      <w:r w:rsidR="006F5BD3">
        <w:rPr>
          <w:rFonts w:ascii="Arial" w:hAnsi="Arial" w:cs="Arial"/>
          <w:color w:val="000000" w:themeColor="text1"/>
        </w:rPr>
        <w:t xml:space="preserve"> werden</w:t>
      </w:r>
      <w:r w:rsidR="005E0961" w:rsidRPr="00AC1FAB">
        <w:rPr>
          <w:rFonts w:ascii="Arial" w:hAnsi="Arial" w:cs="Arial"/>
          <w:color w:val="000000" w:themeColor="text1"/>
        </w:rPr>
        <w:t>.</w:t>
      </w:r>
    </w:p>
    <w:p w:rsidR="00C10E50" w:rsidRDefault="00C10E50" w:rsidP="00C10E50">
      <w:pPr>
        <w:autoSpaceDE w:val="0"/>
        <w:autoSpaceDN w:val="0"/>
        <w:adjustRightInd w:val="0"/>
        <w:spacing w:line="240" w:lineRule="auto"/>
        <w:jc w:val="left"/>
        <w:rPr>
          <w:rFonts w:ascii="Arial" w:hAnsi="Arial" w:cs="Arial"/>
          <w:bCs/>
        </w:rPr>
      </w:pPr>
    </w:p>
    <w:p w:rsidR="00C10E50" w:rsidRPr="002E5632" w:rsidRDefault="00C10E50" w:rsidP="00C10E50">
      <w:pPr>
        <w:autoSpaceDE w:val="0"/>
        <w:autoSpaceDN w:val="0"/>
        <w:adjustRightInd w:val="0"/>
        <w:spacing w:line="240" w:lineRule="auto"/>
        <w:jc w:val="left"/>
        <w:rPr>
          <w:rFonts w:ascii="Arial" w:hAnsi="Arial" w:cs="Arial"/>
          <w:bCs/>
        </w:rPr>
      </w:pPr>
    </w:p>
    <w:p w:rsidR="00C10E50" w:rsidRPr="002E5632" w:rsidRDefault="00C10E50" w:rsidP="00C10E50">
      <w:pPr>
        <w:pStyle w:val="StandardWeb"/>
        <w:spacing w:before="0" w:beforeAutospacing="0" w:after="0" w:afterAutospacing="0"/>
        <w:rPr>
          <w:rFonts w:ascii="Arial" w:hAnsi="Arial" w:cs="Arial"/>
          <w:b/>
        </w:rPr>
      </w:pPr>
      <w:r>
        <w:rPr>
          <w:rFonts w:ascii="Arial" w:hAnsi="Arial" w:cs="Arial"/>
          <w:b/>
        </w:rPr>
        <w:t>3</w:t>
      </w:r>
      <w:r w:rsidRPr="002E5632">
        <w:rPr>
          <w:rFonts w:ascii="Arial" w:hAnsi="Arial" w:cs="Arial"/>
          <w:b/>
        </w:rPr>
        <w:tab/>
        <w:t>Deutscher Qualifikationsrahmen (DQR)</w:t>
      </w:r>
    </w:p>
    <w:p w:rsidR="00C10E50" w:rsidRPr="002E5632" w:rsidRDefault="00C10E50" w:rsidP="00C10E50">
      <w:pPr>
        <w:spacing w:line="240" w:lineRule="auto"/>
        <w:jc w:val="left"/>
        <w:rPr>
          <w:rFonts w:ascii="Arial" w:eastAsia="Times New Roman" w:hAnsi="Arial" w:cs="Arial"/>
          <w:sz w:val="20"/>
          <w:szCs w:val="24"/>
          <w:lang w:eastAsia="de-DE"/>
        </w:rPr>
      </w:pPr>
    </w:p>
    <w:p w:rsidR="00C10E50" w:rsidRPr="002E5632" w:rsidRDefault="00C10E50" w:rsidP="00C10E50">
      <w:pPr>
        <w:spacing w:line="240" w:lineRule="auto"/>
        <w:jc w:val="left"/>
        <w:rPr>
          <w:rFonts w:ascii="Arial" w:hAnsi="Arial" w:cs="Arial"/>
          <w:sz w:val="20"/>
        </w:rPr>
      </w:pPr>
      <w:r w:rsidRPr="002E5632">
        <w:rPr>
          <w:rFonts w:ascii="Arial" w:eastAsia="Times New Roman" w:hAnsi="Arial" w:cs="Arial"/>
          <w:szCs w:val="24"/>
          <w:lang w:eastAsia="de-DE"/>
        </w:rPr>
        <w:t>Der DQR wurde am 1. Mai 2013 eingeführt.</w:t>
      </w:r>
      <w:r>
        <w:rPr>
          <w:rFonts w:ascii="Arial" w:eastAsia="Times New Roman" w:hAnsi="Arial" w:cs="Arial"/>
          <w:szCs w:val="24"/>
          <w:lang w:eastAsia="de-DE"/>
        </w:rPr>
        <w:t xml:space="preserve"> </w:t>
      </w:r>
      <w:r w:rsidRPr="002E5632">
        <w:rPr>
          <w:rFonts w:ascii="Arial" w:eastAsia="Times New Roman" w:hAnsi="Arial" w:cs="Arial"/>
          <w:szCs w:val="24"/>
          <w:lang w:eastAsia="de-DE"/>
        </w:rPr>
        <w:t>Der DQR hat orientierenden Charakter, keine regulierende Funktion. Das System der Zugangsberechtigungen in Deutschland ändert sich durch den DQR nicht. Zugangsregelungen beziehen sich auf Qualifikationen, nicht auf DQR-Niveaus. Das Erreichen eines bestimmten DQR-Niveaus verschafft nicht automatisch Zugang zum jeweils „nächsten Niveau“.</w:t>
      </w:r>
    </w:p>
    <w:p w:rsidR="00C10E50" w:rsidRPr="002E5632" w:rsidRDefault="00C10E50" w:rsidP="00C10E50">
      <w:pPr>
        <w:spacing w:line="240" w:lineRule="auto"/>
        <w:jc w:val="left"/>
        <w:rPr>
          <w:rFonts w:ascii="Arial" w:eastAsia="Times New Roman" w:hAnsi="Arial" w:cs="Arial"/>
          <w:szCs w:val="24"/>
          <w:lang w:eastAsia="de-DE"/>
        </w:rPr>
      </w:pPr>
      <w:r w:rsidRPr="002E5632">
        <w:rPr>
          <w:rFonts w:ascii="Arial" w:eastAsia="Times New Roman" w:hAnsi="Arial" w:cs="Arial"/>
          <w:szCs w:val="24"/>
          <w:lang w:eastAsia="de-DE"/>
        </w:rPr>
        <w:t>Der DQR wurde entwickelt, um das deutsche Bildungssystem transparenter zu machen. Er ordnet die Qualifikationen der verschiedenen Bildungsbereiche acht Niveaus zu, die durch Lernergebnisse beschrieben werden:</w:t>
      </w:r>
    </w:p>
    <w:p w:rsidR="00C10E50" w:rsidRPr="002E5632" w:rsidRDefault="00C10E50" w:rsidP="00C10E50">
      <w:pPr>
        <w:spacing w:line="240" w:lineRule="auto"/>
        <w:jc w:val="left"/>
        <w:rPr>
          <w:rFonts w:ascii="Arial" w:eastAsia="Times New Roman" w:hAnsi="Arial" w:cs="Arial"/>
          <w:sz w:val="20"/>
          <w:szCs w:val="24"/>
          <w:lang w:eastAsia="de-DE"/>
        </w:rPr>
      </w:pPr>
    </w:p>
    <w:tbl>
      <w:tblPr>
        <w:tblStyle w:val="Tabellenraster"/>
        <w:tblW w:w="0" w:type="auto"/>
        <w:tblLook w:val="04A0" w:firstRow="1" w:lastRow="0" w:firstColumn="1" w:lastColumn="0" w:noHBand="0" w:noVBand="1"/>
      </w:tblPr>
      <w:tblGrid>
        <w:gridCol w:w="959"/>
        <w:gridCol w:w="8253"/>
      </w:tblGrid>
      <w:tr w:rsidR="00C10E50" w:rsidTr="00565253">
        <w:tc>
          <w:tcPr>
            <w:tcW w:w="959" w:type="dxa"/>
            <w:shd w:val="clear" w:color="auto" w:fill="B8CCE4" w:themeFill="accent1" w:themeFillTint="66"/>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b/>
                <w:bCs/>
                <w:sz w:val="20"/>
                <w:szCs w:val="20"/>
                <w:lang w:eastAsia="de-DE"/>
              </w:rPr>
              <w:t>N</w:t>
            </w:r>
            <w:r w:rsidRPr="00EB0EC3">
              <w:rPr>
                <w:rFonts w:ascii="Arial" w:eastAsia="Times New Roman" w:hAnsi="Arial" w:cs="Arial"/>
                <w:b/>
                <w:bCs/>
                <w:sz w:val="20"/>
                <w:szCs w:val="20"/>
                <w:lang w:eastAsia="de-DE"/>
              </w:rPr>
              <w:t>iveau</w:t>
            </w:r>
          </w:p>
        </w:tc>
        <w:tc>
          <w:tcPr>
            <w:tcW w:w="8253" w:type="dxa"/>
            <w:shd w:val="clear" w:color="auto" w:fill="B8CCE4" w:themeFill="accent1" w:themeFillTint="66"/>
          </w:tcPr>
          <w:p w:rsidR="00C10E50" w:rsidRPr="002E5632" w:rsidRDefault="00C10E50" w:rsidP="00565253">
            <w:pPr>
              <w:jc w:val="center"/>
              <w:rPr>
                <w:rFonts w:ascii="Arial" w:eastAsia="Times New Roman" w:hAnsi="Arial" w:cs="Arial"/>
                <w:sz w:val="20"/>
                <w:szCs w:val="20"/>
                <w:lang w:eastAsia="de-DE"/>
              </w:rPr>
            </w:pPr>
            <w:r w:rsidRPr="00EB0EC3">
              <w:rPr>
                <w:rFonts w:ascii="Arial" w:eastAsia="Times New Roman" w:hAnsi="Arial" w:cs="Arial"/>
                <w:b/>
                <w:bCs/>
                <w:sz w:val="20"/>
                <w:szCs w:val="20"/>
                <w:lang w:eastAsia="de-DE"/>
              </w:rPr>
              <w:t>Qualifikationen</w:t>
            </w:r>
          </w:p>
        </w:tc>
      </w:tr>
      <w:tr w:rsidR="00C10E50" w:rsidTr="00565253">
        <w:trPr>
          <w:trHeight w:val="258"/>
        </w:trPr>
        <w:tc>
          <w:tcPr>
            <w:tcW w:w="959" w:type="dxa"/>
            <w:shd w:val="clear" w:color="auto" w:fill="DBE5F1" w:themeFill="accent1" w:themeFillTint="33"/>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sz w:val="20"/>
                <w:szCs w:val="20"/>
                <w:lang w:eastAsia="de-DE"/>
              </w:rPr>
              <w:t>1</w:t>
            </w:r>
          </w:p>
        </w:tc>
        <w:tc>
          <w:tcPr>
            <w:tcW w:w="8253" w:type="dxa"/>
            <w:shd w:val="clear" w:color="auto" w:fill="DBE5F1" w:themeFill="accent1" w:themeFillTint="33"/>
          </w:tcPr>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Berufsausbildungsvorbereitung</w:t>
            </w:r>
          </w:p>
        </w:tc>
      </w:tr>
      <w:tr w:rsidR="00C10E50" w:rsidTr="00565253">
        <w:trPr>
          <w:trHeight w:val="227"/>
        </w:trPr>
        <w:tc>
          <w:tcPr>
            <w:tcW w:w="959" w:type="dxa"/>
            <w:shd w:val="clear" w:color="auto" w:fill="DBE5F1" w:themeFill="accent1" w:themeFillTint="33"/>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sz w:val="20"/>
                <w:szCs w:val="20"/>
                <w:lang w:eastAsia="de-DE"/>
              </w:rPr>
              <w:t>2</w:t>
            </w:r>
          </w:p>
        </w:tc>
        <w:tc>
          <w:tcPr>
            <w:tcW w:w="8253" w:type="dxa"/>
            <w:shd w:val="clear" w:color="auto" w:fill="DBE5F1" w:themeFill="accent1" w:themeFillTint="33"/>
          </w:tcPr>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Berufsausbildungsvorbereitung</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Berufsfachschule (Berufliche Grundbildung)</w:t>
            </w:r>
          </w:p>
        </w:tc>
      </w:tr>
      <w:tr w:rsidR="00C10E50" w:rsidTr="00565253">
        <w:trPr>
          <w:trHeight w:val="227"/>
        </w:trPr>
        <w:tc>
          <w:tcPr>
            <w:tcW w:w="959" w:type="dxa"/>
            <w:shd w:val="clear" w:color="auto" w:fill="DBE5F1" w:themeFill="accent1" w:themeFillTint="33"/>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sz w:val="20"/>
                <w:szCs w:val="20"/>
                <w:lang w:eastAsia="de-DE"/>
              </w:rPr>
              <w:t>3</w:t>
            </w:r>
          </w:p>
        </w:tc>
        <w:tc>
          <w:tcPr>
            <w:tcW w:w="8253" w:type="dxa"/>
            <w:shd w:val="clear" w:color="auto" w:fill="DBE5F1" w:themeFill="accent1" w:themeFillTint="33"/>
          </w:tcPr>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Duale Berufsausbildung (2-jährige Ausbildungen)</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Berufsfachschule (Mittlerer Schulabschluss)</w:t>
            </w:r>
          </w:p>
        </w:tc>
      </w:tr>
      <w:tr w:rsidR="00C10E50" w:rsidTr="00565253">
        <w:trPr>
          <w:trHeight w:val="227"/>
        </w:trPr>
        <w:tc>
          <w:tcPr>
            <w:tcW w:w="959" w:type="dxa"/>
            <w:shd w:val="clear" w:color="auto" w:fill="DBE5F1" w:themeFill="accent1" w:themeFillTint="33"/>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sz w:val="20"/>
                <w:szCs w:val="20"/>
                <w:lang w:eastAsia="de-DE"/>
              </w:rPr>
              <w:t>4</w:t>
            </w:r>
          </w:p>
        </w:tc>
        <w:tc>
          <w:tcPr>
            <w:tcW w:w="8253" w:type="dxa"/>
            <w:shd w:val="clear" w:color="auto" w:fill="DBE5F1" w:themeFill="accent1" w:themeFillTint="33"/>
          </w:tcPr>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Duale Berufsausbildung (3- und 3½-jährige Ausbildungen)</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Berufsfachschule (Assistentenberufe)</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Berufsfachschule (vollqualifizierende Berufsausbildung)</w:t>
            </w:r>
          </w:p>
        </w:tc>
      </w:tr>
      <w:tr w:rsidR="00C10E50" w:rsidTr="00565253">
        <w:trPr>
          <w:trHeight w:val="227"/>
        </w:trPr>
        <w:tc>
          <w:tcPr>
            <w:tcW w:w="959" w:type="dxa"/>
            <w:shd w:val="clear" w:color="auto" w:fill="DBE5F1" w:themeFill="accent1" w:themeFillTint="33"/>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sz w:val="20"/>
                <w:szCs w:val="20"/>
                <w:lang w:eastAsia="de-DE"/>
              </w:rPr>
              <w:t>5</w:t>
            </w:r>
          </w:p>
        </w:tc>
        <w:tc>
          <w:tcPr>
            <w:tcW w:w="8253" w:type="dxa"/>
            <w:shd w:val="clear" w:color="auto" w:fill="DBE5F1" w:themeFill="accent1" w:themeFillTint="33"/>
          </w:tcPr>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IT-Spezialist (Zertifizierter)</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Servicetechniker (Geprüfter)</w:t>
            </w:r>
          </w:p>
        </w:tc>
      </w:tr>
      <w:tr w:rsidR="00C10E50" w:rsidTr="00565253">
        <w:trPr>
          <w:trHeight w:val="227"/>
        </w:trPr>
        <w:tc>
          <w:tcPr>
            <w:tcW w:w="959" w:type="dxa"/>
            <w:shd w:val="clear" w:color="auto" w:fill="DBE5F1" w:themeFill="accent1" w:themeFillTint="33"/>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sz w:val="20"/>
                <w:szCs w:val="20"/>
                <w:lang w:eastAsia="de-DE"/>
              </w:rPr>
              <w:t>6</w:t>
            </w:r>
          </w:p>
        </w:tc>
        <w:tc>
          <w:tcPr>
            <w:tcW w:w="8253" w:type="dxa"/>
            <w:shd w:val="clear" w:color="auto" w:fill="DBE5F1" w:themeFill="accent1" w:themeFillTint="33"/>
          </w:tcPr>
          <w:p w:rsidR="00C10E50" w:rsidRPr="005E0961" w:rsidRDefault="00C10E50" w:rsidP="00565253">
            <w:pPr>
              <w:pStyle w:val="Listenabsatz"/>
              <w:numPr>
                <w:ilvl w:val="0"/>
                <w:numId w:val="22"/>
              </w:numPr>
              <w:ind w:left="459"/>
              <w:jc w:val="left"/>
              <w:rPr>
                <w:rFonts w:ascii="Arial" w:eastAsia="Times New Roman" w:hAnsi="Arial" w:cs="Arial"/>
                <w:sz w:val="20"/>
                <w:szCs w:val="20"/>
                <w:u w:val="single"/>
                <w:lang w:eastAsia="de-DE"/>
              </w:rPr>
            </w:pPr>
            <w:r w:rsidRPr="005E0961">
              <w:rPr>
                <w:rFonts w:ascii="Arial" w:eastAsia="Times New Roman" w:hAnsi="Arial" w:cs="Arial"/>
                <w:sz w:val="20"/>
                <w:szCs w:val="20"/>
                <w:u w:val="single"/>
                <w:lang w:eastAsia="de-DE"/>
              </w:rPr>
              <w:t>Bachelor</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Fachkaufmann (Geprüfter)</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Fachschule (Staatlich geprüfter Techniker / Betriebswirt / Gestalter)</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Fachwirt (Geprüfter)</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Meister (Geprüfter)</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Operativer Professional (IT) (Geprüfter)</w:t>
            </w:r>
            <w:r w:rsidRPr="002E5632">
              <w:rPr>
                <w:rFonts w:ascii="Arial" w:eastAsia="Times New Roman" w:hAnsi="Arial" w:cs="Arial"/>
                <w:sz w:val="20"/>
                <w:szCs w:val="20"/>
                <w:vertAlign w:val="superscript"/>
                <w:lang w:eastAsia="de-DE"/>
              </w:rPr>
              <w:t>†</w:t>
            </w:r>
          </w:p>
        </w:tc>
      </w:tr>
      <w:tr w:rsidR="00C10E50" w:rsidTr="00565253">
        <w:trPr>
          <w:trHeight w:val="227"/>
        </w:trPr>
        <w:tc>
          <w:tcPr>
            <w:tcW w:w="959" w:type="dxa"/>
            <w:shd w:val="clear" w:color="auto" w:fill="DBE5F1" w:themeFill="accent1" w:themeFillTint="33"/>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sz w:val="20"/>
                <w:szCs w:val="20"/>
                <w:lang w:eastAsia="de-DE"/>
              </w:rPr>
              <w:t>7</w:t>
            </w:r>
          </w:p>
        </w:tc>
        <w:tc>
          <w:tcPr>
            <w:tcW w:w="8253" w:type="dxa"/>
            <w:shd w:val="clear" w:color="auto" w:fill="DBE5F1" w:themeFill="accent1" w:themeFillTint="33"/>
          </w:tcPr>
          <w:p w:rsidR="00C10E50" w:rsidRPr="005E0961" w:rsidRDefault="00C10E50" w:rsidP="00565253">
            <w:pPr>
              <w:pStyle w:val="Listenabsatz"/>
              <w:numPr>
                <w:ilvl w:val="0"/>
                <w:numId w:val="22"/>
              </w:numPr>
              <w:ind w:left="459"/>
              <w:jc w:val="left"/>
              <w:rPr>
                <w:rFonts w:ascii="Arial" w:eastAsia="Times New Roman" w:hAnsi="Arial" w:cs="Arial"/>
                <w:sz w:val="20"/>
                <w:szCs w:val="20"/>
                <w:u w:val="single"/>
                <w:lang w:eastAsia="de-DE"/>
              </w:rPr>
            </w:pPr>
            <w:r w:rsidRPr="005E0961">
              <w:rPr>
                <w:rFonts w:ascii="Arial" w:eastAsia="Times New Roman" w:hAnsi="Arial" w:cs="Arial"/>
                <w:sz w:val="20"/>
                <w:szCs w:val="20"/>
                <w:u w:val="single"/>
                <w:lang w:eastAsia="de-DE"/>
              </w:rPr>
              <w:t>Master</w:t>
            </w:r>
          </w:p>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Strategischer Professional (IT) (Geprüfter)</w:t>
            </w:r>
          </w:p>
        </w:tc>
      </w:tr>
      <w:tr w:rsidR="00C10E50" w:rsidTr="00565253">
        <w:trPr>
          <w:trHeight w:val="227"/>
        </w:trPr>
        <w:tc>
          <w:tcPr>
            <w:tcW w:w="959" w:type="dxa"/>
            <w:shd w:val="clear" w:color="auto" w:fill="DBE5F1" w:themeFill="accent1" w:themeFillTint="33"/>
          </w:tcPr>
          <w:p w:rsidR="00C10E50" w:rsidRPr="002E5632" w:rsidRDefault="00C10E50" w:rsidP="00565253">
            <w:pPr>
              <w:jc w:val="center"/>
              <w:rPr>
                <w:rFonts w:ascii="Arial" w:eastAsia="Times New Roman" w:hAnsi="Arial" w:cs="Arial"/>
                <w:sz w:val="20"/>
                <w:szCs w:val="20"/>
                <w:lang w:eastAsia="de-DE"/>
              </w:rPr>
            </w:pPr>
            <w:r w:rsidRPr="002E5632">
              <w:rPr>
                <w:rFonts w:ascii="Arial" w:eastAsia="Times New Roman" w:hAnsi="Arial" w:cs="Arial"/>
                <w:sz w:val="20"/>
                <w:szCs w:val="20"/>
                <w:lang w:eastAsia="de-DE"/>
              </w:rPr>
              <w:t>8</w:t>
            </w:r>
          </w:p>
        </w:tc>
        <w:tc>
          <w:tcPr>
            <w:tcW w:w="8253" w:type="dxa"/>
            <w:shd w:val="clear" w:color="auto" w:fill="DBE5F1" w:themeFill="accent1" w:themeFillTint="33"/>
          </w:tcPr>
          <w:p w:rsidR="00C10E50" w:rsidRPr="002E5632" w:rsidRDefault="00C10E50" w:rsidP="00565253">
            <w:pPr>
              <w:pStyle w:val="Listenabsatz"/>
              <w:numPr>
                <w:ilvl w:val="0"/>
                <w:numId w:val="22"/>
              </w:numPr>
              <w:ind w:left="459"/>
              <w:jc w:val="left"/>
              <w:rPr>
                <w:rFonts w:ascii="Arial" w:eastAsia="Times New Roman" w:hAnsi="Arial" w:cs="Arial"/>
                <w:sz w:val="20"/>
                <w:szCs w:val="20"/>
                <w:lang w:eastAsia="de-DE"/>
              </w:rPr>
            </w:pPr>
            <w:r w:rsidRPr="002E5632">
              <w:rPr>
                <w:rFonts w:ascii="Arial" w:eastAsia="Times New Roman" w:hAnsi="Arial" w:cs="Arial"/>
                <w:sz w:val="20"/>
                <w:szCs w:val="20"/>
                <w:lang w:eastAsia="de-DE"/>
              </w:rPr>
              <w:t>Promotion</w:t>
            </w:r>
          </w:p>
        </w:tc>
      </w:tr>
    </w:tbl>
    <w:p w:rsidR="00C10E50" w:rsidRPr="002E5632" w:rsidRDefault="00C10E50" w:rsidP="00C10E50">
      <w:pPr>
        <w:spacing w:line="240" w:lineRule="auto"/>
        <w:jc w:val="left"/>
        <w:rPr>
          <w:rFonts w:ascii="Arial" w:eastAsia="Times New Roman" w:hAnsi="Arial" w:cs="Arial"/>
          <w:szCs w:val="24"/>
          <w:lang w:eastAsia="de-DE"/>
        </w:rPr>
      </w:pPr>
    </w:p>
    <w:p w:rsidR="00C10E50" w:rsidRPr="00EA4F19" w:rsidRDefault="00C10E50" w:rsidP="00EA4F19">
      <w:pPr>
        <w:pStyle w:val="StandardWeb"/>
        <w:spacing w:before="0" w:beforeAutospacing="0" w:after="0" w:afterAutospacing="0"/>
        <w:rPr>
          <w:rFonts w:ascii="Arial" w:hAnsi="Arial" w:cs="Arial"/>
          <w:sz w:val="22"/>
          <w:szCs w:val="22"/>
        </w:rPr>
      </w:pPr>
      <w:r>
        <w:rPr>
          <w:rFonts w:ascii="Arial" w:hAnsi="Arial" w:cs="Arial"/>
          <w:sz w:val="22"/>
          <w:szCs w:val="22"/>
        </w:rPr>
        <w:lastRenderedPageBreak/>
        <w:t>D</w:t>
      </w:r>
      <w:r w:rsidRPr="002E5632">
        <w:rPr>
          <w:rFonts w:ascii="Arial" w:hAnsi="Arial" w:cs="Arial"/>
          <w:sz w:val="22"/>
          <w:szCs w:val="22"/>
        </w:rPr>
        <w:t xml:space="preserve">er „Niveauindikator“ beschreibt allgemein die Anforderungen, die erfüllt werden müssen, wenn eine Qualifikation des entsprechenden Niveaus erworben wurde. Dabei geht es vor allem darum, in welchem Grad die Absolventinnen und Absolventen in der Lage sind, mit </w:t>
      </w:r>
      <w:r w:rsidRPr="00EA4F19">
        <w:rPr>
          <w:rFonts w:ascii="Arial" w:hAnsi="Arial" w:cs="Arial"/>
          <w:sz w:val="22"/>
          <w:szCs w:val="22"/>
        </w:rPr>
        <w:t>Komplexität und unvorhersehbaren Veränderungen umzugehen, und mit welchem Grad von Selbständigkeit sie in einem beruflichen Tätigkeitsfeld oder in einem wissenschaftlichen Fach agieren können.</w:t>
      </w:r>
      <w:r w:rsidR="002A2C37">
        <w:rPr>
          <w:rFonts w:ascii="Arial" w:hAnsi="Arial" w:cs="Arial"/>
          <w:sz w:val="22"/>
          <w:szCs w:val="22"/>
        </w:rPr>
        <w:t xml:space="preserve"> </w:t>
      </w:r>
      <w:r w:rsidRPr="00EA4F19">
        <w:rPr>
          <w:rFonts w:ascii="Arial" w:hAnsi="Arial" w:cs="Arial"/>
          <w:sz w:val="22"/>
          <w:szCs w:val="22"/>
        </w:rPr>
        <w:t xml:space="preserve">Der DQR unterscheidet dabei zwei Kompetenzkategorien, die auf jeder Niveaustufe </w:t>
      </w:r>
      <w:r w:rsidR="00411ABC" w:rsidRPr="00EA4F19">
        <w:rPr>
          <w:rFonts w:ascii="Arial" w:hAnsi="Arial" w:cs="Arial"/>
          <w:sz w:val="22"/>
          <w:szCs w:val="22"/>
        </w:rPr>
        <w:t xml:space="preserve">des DQR </w:t>
      </w:r>
      <w:r w:rsidRPr="00EA4F19">
        <w:rPr>
          <w:rFonts w:ascii="Arial" w:hAnsi="Arial" w:cs="Arial"/>
          <w:sz w:val="22"/>
          <w:szCs w:val="22"/>
        </w:rPr>
        <w:t>vorzufinden sind:</w:t>
      </w:r>
    </w:p>
    <w:p w:rsidR="00C10E50" w:rsidRPr="00EA4F19" w:rsidRDefault="00C10E50" w:rsidP="00C10E50">
      <w:pPr>
        <w:spacing w:line="240" w:lineRule="auto"/>
        <w:jc w:val="left"/>
        <w:rPr>
          <w:rFonts w:ascii="Arial" w:hAnsi="Arial" w:cs="Arial"/>
        </w:rPr>
      </w:pPr>
    </w:p>
    <w:tbl>
      <w:tblPr>
        <w:tblStyle w:val="Tabellenraster"/>
        <w:tblW w:w="0" w:type="auto"/>
        <w:tblLook w:val="04A0" w:firstRow="1" w:lastRow="0" w:firstColumn="1" w:lastColumn="0" w:noHBand="0" w:noVBand="1"/>
      </w:tblPr>
      <w:tblGrid>
        <w:gridCol w:w="4606"/>
        <w:gridCol w:w="4606"/>
      </w:tblGrid>
      <w:tr w:rsidR="00C10E50" w:rsidTr="00565253">
        <w:tc>
          <w:tcPr>
            <w:tcW w:w="9212" w:type="dxa"/>
            <w:gridSpan w:val="2"/>
            <w:shd w:val="clear" w:color="auto" w:fill="B8CCE4" w:themeFill="accent1" w:themeFillTint="66"/>
          </w:tcPr>
          <w:p w:rsidR="00C10E50" w:rsidRPr="003F6E95" w:rsidRDefault="00C10E50" w:rsidP="00565253">
            <w:pPr>
              <w:pStyle w:val="Listenabsatz"/>
              <w:numPr>
                <w:ilvl w:val="0"/>
                <w:numId w:val="23"/>
              </w:numPr>
              <w:jc w:val="center"/>
              <w:rPr>
                <w:rFonts w:ascii="Arial" w:hAnsi="Arial" w:cs="Arial"/>
                <w:b/>
              </w:rPr>
            </w:pPr>
            <w:r w:rsidRPr="003F6E95">
              <w:rPr>
                <w:rFonts w:ascii="Arial" w:hAnsi="Arial" w:cs="Arial"/>
                <w:b/>
              </w:rPr>
              <w:t>Fachkompetenz</w:t>
            </w:r>
          </w:p>
        </w:tc>
      </w:tr>
      <w:tr w:rsidR="00C10E50" w:rsidTr="00565253">
        <w:tc>
          <w:tcPr>
            <w:tcW w:w="9212" w:type="dxa"/>
            <w:gridSpan w:val="2"/>
          </w:tcPr>
          <w:p w:rsidR="00C10E50" w:rsidRPr="002E5632" w:rsidRDefault="00C10E50" w:rsidP="00565253">
            <w:pPr>
              <w:jc w:val="center"/>
              <w:rPr>
                <w:rFonts w:ascii="Arial" w:hAnsi="Arial" w:cs="Arial"/>
                <w:i/>
              </w:rPr>
            </w:pPr>
            <w:r w:rsidRPr="002E5632">
              <w:rPr>
                <w:rFonts w:ascii="Arial" w:hAnsi="Arial" w:cs="Arial"/>
                <w:i/>
              </w:rPr>
              <w:t>unterteilt in:</w:t>
            </w:r>
          </w:p>
        </w:tc>
      </w:tr>
      <w:tr w:rsidR="00C10E50" w:rsidTr="00565253">
        <w:tc>
          <w:tcPr>
            <w:tcW w:w="4606" w:type="dxa"/>
            <w:shd w:val="clear" w:color="auto" w:fill="DBE5F1" w:themeFill="accent1" w:themeFillTint="33"/>
          </w:tcPr>
          <w:p w:rsidR="00C10E50" w:rsidRDefault="002A2C37" w:rsidP="00565253">
            <w:pPr>
              <w:jc w:val="center"/>
              <w:rPr>
                <w:rFonts w:ascii="Arial" w:hAnsi="Arial" w:cs="Arial"/>
              </w:rPr>
            </w:pPr>
            <w:r>
              <w:rPr>
                <w:rFonts w:ascii="Arial" w:hAnsi="Arial" w:cs="Arial"/>
              </w:rPr>
              <w:t xml:space="preserve">1.1 </w:t>
            </w:r>
            <w:r w:rsidR="00C10E50">
              <w:rPr>
                <w:rFonts w:ascii="Arial" w:hAnsi="Arial" w:cs="Arial"/>
              </w:rPr>
              <w:t>Wissen</w:t>
            </w:r>
          </w:p>
        </w:tc>
        <w:tc>
          <w:tcPr>
            <w:tcW w:w="4606" w:type="dxa"/>
            <w:shd w:val="clear" w:color="auto" w:fill="DBE5F1" w:themeFill="accent1" w:themeFillTint="33"/>
          </w:tcPr>
          <w:p w:rsidR="00C10E50" w:rsidRDefault="002A2C37" w:rsidP="00565253">
            <w:pPr>
              <w:jc w:val="center"/>
              <w:rPr>
                <w:rFonts w:ascii="Arial" w:hAnsi="Arial" w:cs="Arial"/>
              </w:rPr>
            </w:pPr>
            <w:r>
              <w:rPr>
                <w:rFonts w:ascii="Arial" w:hAnsi="Arial" w:cs="Arial"/>
              </w:rPr>
              <w:t xml:space="preserve">1.2 </w:t>
            </w:r>
            <w:r w:rsidR="00C10E50" w:rsidRPr="002E5632">
              <w:rPr>
                <w:rFonts w:ascii="Arial" w:hAnsi="Arial" w:cs="Arial"/>
              </w:rPr>
              <w:t>Fertigkeiten</w:t>
            </w:r>
          </w:p>
        </w:tc>
      </w:tr>
    </w:tbl>
    <w:p w:rsidR="00C10E50" w:rsidRDefault="00C10E50" w:rsidP="00C10E50">
      <w:pPr>
        <w:spacing w:line="240" w:lineRule="auto"/>
        <w:jc w:val="left"/>
        <w:rPr>
          <w:rFonts w:ascii="Arial" w:hAnsi="Arial" w:cs="Arial"/>
        </w:rPr>
      </w:pPr>
    </w:p>
    <w:tbl>
      <w:tblPr>
        <w:tblStyle w:val="Tabellenraster"/>
        <w:tblW w:w="0" w:type="auto"/>
        <w:tblLook w:val="04A0" w:firstRow="1" w:lastRow="0" w:firstColumn="1" w:lastColumn="0" w:noHBand="0" w:noVBand="1"/>
      </w:tblPr>
      <w:tblGrid>
        <w:gridCol w:w="4644"/>
        <w:gridCol w:w="4568"/>
      </w:tblGrid>
      <w:tr w:rsidR="00C10E50" w:rsidTr="00565253">
        <w:tc>
          <w:tcPr>
            <w:tcW w:w="9212" w:type="dxa"/>
            <w:gridSpan w:val="2"/>
            <w:shd w:val="clear" w:color="auto" w:fill="B8CCE4" w:themeFill="accent1" w:themeFillTint="66"/>
          </w:tcPr>
          <w:p w:rsidR="00C10E50" w:rsidRPr="003F6E95" w:rsidRDefault="00C10E50" w:rsidP="00565253">
            <w:pPr>
              <w:pStyle w:val="Listenabsatz"/>
              <w:numPr>
                <w:ilvl w:val="0"/>
                <w:numId w:val="23"/>
              </w:numPr>
              <w:jc w:val="center"/>
              <w:rPr>
                <w:rFonts w:ascii="Arial" w:hAnsi="Arial" w:cs="Arial"/>
                <w:b/>
              </w:rPr>
            </w:pPr>
            <w:r w:rsidRPr="003F6E95">
              <w:rPr>
                <w:rFonts w:ascii="Arial" w:hAnsi="Arial" w:cs="Arial"/>
                <w:b/>
              </w:rPr>
              <w:t>Personale Kompetenz</w:t>
            </w:r>
          </w:p>
        </w:tc>
      </w:tr>
      <w:tr w:rsidR="00C10E50" w:rsidTr="00565253">
        <w:tc>
          <w:tcPr>
            <w:tcW w:w="9212" w:type="dxa"/>
            <w:gridSpan w:val="2"/>
          </w:tcPr>
          <w:p w:rsidR="00C10E50" w:rsidRDefault="00C10E50" w:rsidP="00565253">
            <w:pPr>
              <w:jc w:val="center"/>
              <w:rPr>
                <w:rFonts w:ascii="Arial" w:hAnsi="Arial" w:cs="Arial"/>
              </w:rPr>
            </w:pPr>
            <w:r w:rsidRPr="002E5632">
              <w:rPr>
                <w:rFonts w:ascii="Arial" w:hAnsi="Arial" w:cs="Arial"/>
                <w:i/>
              </w:rPr>
              <w:t>unterteilt in:</w:t>
            </w:r>
          </w:p>
        </w:tc>
      </w:tr>
      <w:tr w:rsidR="00C10E50" w:rsidTr="00565253">
        <w:tc>
          <w:tcPr>
            <w:tcW w:w="4644" w:type="dxa"/>
            <w:shd w:val="clear" w:color="auto" w:fill="DBE5F1" w:themeFill="accent1" w:themeFillTint="33"/>
          </w:tcPr>
          <w:p w:rsidR="00C10E50" w:rsidRDefault="002A2C37" w:rsidP="00565253">
            <w:pPr>
              <w:jc w:val="center"/>
              <w:rPr>
                <w:rFonts w:ascii="Arial" w:hAnsi="Arial" w:cs="Arial"/>
              </w:rPr>
            </w:pPr>
            <w:r>
              <w:rPr>
                <w:rFonts w:ascii="Arial" w:hAnsi="Arial" w:cs="Arial"/>
              </w:rPr>
              <w:t xml:space="preserve">2.1 </w:t>
            </w:r>
            <w:r w:rsidR="00C10E50">
              <w:rPr>
                <w:rFonts w:ascii="Arial" w:hAnsi="Arial" w:cs="Arial"/>
              </w:rPr>
              <w:t>Sozialkompetenz</w:t>
            </w:r>
          </w:p>
        </w:tc>
        <w:tc>
          <w:tcPr>
            <w:tcW w:w="4568" w:type="dxa"/>
            <w:shd w:val="clear" w:color="auto" w:fill="DBE5F1" w:themeFill="accent1" w:themeFillTint="33"/>
          </w:tcPr>
          <w:p w:rsidR="00C10E50" w:rsidRDefault="002A2C37" w:rsidP="00565253">
            <w:pPr>
              <w:jc w:val="center"/>
              <w:rPr>
                <w:rFonts w:ascii="Arial" w:hAnsi="Arial" w:cs="Arial"/>
              </w:rPr>
            </w:pPr>
            <w:r>
              <w:rPr>
                <w:rFonts w:ascii="Arial" w:hAnsi="Arial" w:cs="Arial"/>
              </w:rPr>
              <w:t xml:space="preserve">2.2 </w:t>
            </w:r>
            <w:r w:rsidR="00C10E50">
              <w:rPr>
                <w:rFonts w:ascii="Arial" w:hAnsi="Arial" w:cs="Arial"/>
              </w:rPr>
              <w:t>Selbständigkeit</w:t>
            </w:r>
          </w:p>
        </w:tc>
      </w:tr>
    </w:tbl>
    <w:p w:rsidR="00C10E50" w:rsidRDefault="00C10E50" w:rsidP="00C10E50">
      <w:pPr>
        <w:spacing w:line="240" w:lineRule="auto"/>
        <w:jc w:val="left"/>
        <w:rPr>
          <w:rFonts w:ascii="Arial" w:hAnsi="Arial" w:cs="Arial"/>
        </w:rPr>
      </w:pPr>
    </w:p>
    <w:p w:rsidR="00C10E50" w:rsidRPr="002E5632" w:rsidRDefault="00C10E50" w:rsidP="00C10E50">
      <w:pPr>
        <w:pStyle w:val="StandardWeb"/>
        <w:spacing w:before="0" w:beforeAutospacing="0" w:after="0" w:afterAutospacing="0"/>
        <w:rPr>
          <w:rFonts w:ascii="Arial" w:hAnsi="Arial" w:cs="Arial"/>
          <w:sz w:val="22"/>
          <w:szCs w:val="22"/>
        </w:rPr>
      </w:pPr>
      <w:r w:rsidRPr="002E5632">
        <w:rPr>
          <w:rFonts w:ascii="Arial" w:hAnsi="Arial" w:cs="Arial"/>
          <w:sz w:val="22"/>
          <w:szCs w:val="22"/>
        </w:rPr>
        <w:t>Im Bereich der Fachkompetenz geht es darum, in welcher Breite und Tiefe Wissen erworben wurde und in welcher Ausprägung die Absolventinnen und Absolventen über Fertigkeiten verfügen. Damit ist die Fähigkeit gemeint, Instrumente und Methoden einzusetzen und zu entwickeln. Dazu gehört auch die Fähigkeit, Arbeitsergebnisse zu beurteilen.</w:t>
      </w:r>
    </w:p>
    <w:p w:rsidR="00C10E50" w:rsidRPr="002E5632" w:rsidRDefault="00C10E50" w:rsidP="00C10E50">
      <w:pPr>
        <w:pStyle w:val="StandardWeb"/>
        <w:spacing w:before="0" w:beforeAutospacing="0" w:after="0" w:afterAutospacing="0"/>
        <w:rPr>
          <w:rFonts w:ascii="Arial" w:hAnsi="Arial" w:cs="Arial"/>
          <w:sz w:val="22"/>
          <w:szCs w:val="22"/>
        </w:rPr>
      </w:pPr>
      <w:r w:rsidRPr="002E5632">
        <w:rPr>
          <w:rFonts w:ascii="Arial" w:hAnsi="Arial" w:cs="Arial"/>
          <w:sz w:val="22"/>
          <w:szCs w:val="22"/>
        </w:rPr>
        <w:t>Personale Kompetenz schließt soziale Aspekte ein: Team- und Führungsfähigkeit, die Fähigkeit, das eigene Lern- oder Arbeitsumfeld mitzugestalten, und Kommunikations</w:t>
      </w:r>
      <w:r>
        <w:rPr>
          <w:rFonts w:ascii="Arial" w:hAnsi="Arial" w:cs="Arial"/>
          <w:sz w:val="22"/>
          <w:szCs w:val="22"/>
        </w:rPr>
        <w:t>-</w:t>
      </w:r>
      <w:r w:rsidRPr="002E5632">
        <w:rPr>
          <w:rFonts w:ascii="Arial" w:hAnsi="Arial" w:cs="Arial"/>
          <w:sz w:val="22"/>
          <w:szCs w:val="22"/>
        </w:rPr>
        <w:t>fähigkeit. Hi</w:t>
      </w:r>
      <w:r>
        <w:rPr>
          <w:rFonts w:ascii="Arial" w:hAnsi="Arial" w:cs="Arial"/>
          <w:sz w:val="22"/>
          <w:szCs w:val="22"/>
        </w:rPr>
        <w:t xml:space="preserve">nzu kommen Eigenständigkeit und </w:t>
      </w:r>
      <w:r w:rsidRPr="002E5632">
        <w:rPr>
          <w:rFonts w:ascii="Arial" w:hAnsi="Arial" w:cs="Arial"/>
          <w:sz w:val="22"/>
          <w:szCs w:val="22"/>
        </w:rPr>
        <w:t>Verantwortung, die Fähigkeit zur Reflexion und Lernkompetenz.</w:t>
      </w:r>
    </w:p>
    <w:p w:rsidR="00C10E50" w:rsidRPr="002E5632" w:rsidRDefault="00C10E50" w:rsidP="00C10E50">
      <w:pPr>
        <w:spacing w:line="240" w:lineRule="auto"/>
        <w:jc w:val="left"/>
        <w:rPr>
          <w:rFonts w:ascii="Arial" w:hAnsi="Arial" w:cs="Arial"/>
        </w:rPr>
      </w:pPr>
    </w:p>
    <w:p w:rsidR="00C10E50" w:rsidRPr="002E5632" w:rsidRDefault="00C10E50" w:rsidP="00C10E50">
      <w:pPr>
        <w:spacing w:line="240" w:lineRule="auto"/>
        <w:jc w:val="left"/>
        <w:rPr>
          <w:rFonts w:ascii="Arial" w:hAnsi="Arial" w:cs="Arial"/>
        </w:rPr>
      </w:pPr>
    </w:p>
    <w:p w:rsidR="00C10E50" w:rsidRPr="003F6E95" w:rsidRDefault="001E0D60" w:rsidP="00C10E50">
      <w:pPr>
        <w:spacing w:line="240" w:lineRule="auto"/>
        <w:rPr>
          <w:rFonts w:ascii="Arial" w:hAnsi="Arial" w:cs="Arial"/>
          <w:b/>
          <w:sz w:val="24"/>
        </w:rPr>
      </w:pPr>
      <w:r>
        <w:rPr>
          <w:rFonts w:ascii="Arial" w:hAnsi="Arial" w:cs="Arial"/>
          <w:b/>
          <w:sz w:val="24"/>
        </w:rPr>
        <w:t>4</w:t>
      </w:r>
      <w:r w:rsidR="00C10E50" w:rsidRPr="003F6E95">
        <w:rPr>
          <w:rFonts w:ascii="Arial" w:hAnsi="Arial" w:cs="Arial"/>
          <w:b/>
          <w:sz w:val="24"/>
        </w:rPr>
        <w:tab/>
      </w:r>
      <w:r w:rsidR="00C10E50" w:rsidRPr="003F6E95">
        <w:rPr>
          <w:rFonts w:ascii="Arial" w:hAnsi="Arial" w:cs="Arial"/>
          <w:b/>
          <w:bCs/>
          <w:color w:val="000000"/>
          <w:sz w:val="24"/>
        </w:rPr>
        <w:t>Lernzieltaxonomie nach Bloom</w:t>
      </w:r>
    </w:p>
    <w:p w:rsidR="00C10E50" w:rsidRPr="003F6E95" w:rsidRDefault="00C10E50" w:rsidP="00C10E50">
      <w:pPr>
        <w:autoSpaceDE w:val="0"/>
        <w:autoSpaceDN w:val="0"/>
        <w:adjustRightInd w:val="0"/>
        <w:spacing w:line="240" w:lineRule="auto"/>
        <w:jc w:val="left"/>
        <w:rPr>
          <w:rFonts w:ascii="Arial" w:hAnsi="Arial" w:cs="Arial"/>
          <w:color w:val="000000"/>
        </w:rPr>
      </w:pPr>
    </w:p>
    <w:p w:rsidR="00C10E50" w:rsidRPr="003F6E95" w:rsidRDefault="00C10E50" w:rsidP="00C10E50">
      <w:pPr>
        <w:autoSpaceDE w:val="0"/>
        <w:autoSpaceDN w:val="0"/>
        <w:adjustRightInd w:val="0"/>
        <w:spacing w:line="240" w:lineRule="auto"/>
        <w:jc w:val="left"/>
        <w:rPr>
          <w:rFonts w:ascii="Arial" w:hAnsi="Arial" w:cs="Arial"/>
          <w:color w:val="000000"/>
        </w:rPr>
      </w:pPr>
      <w:r w:rsidRPr="003F6E95">
        <w:rPr>
          <w:rFonts w:ascii="Arial" w:hAnsi="Arial" w:cs="Arial"/>
        </w:rPr>
        <w:t xml:space="preserve">Im kognitiven Lernbereich (Wissen und intellektuelle Fähigkeiten) bildet die 6-stufige Taxonomie der Lernziele nach Bloom eine weitere Grundlage. </w:t>
      </w:r>
      <w:r w:rsidRPr="003F6E95">
        <w:rPr>
          <w:rFonts w:ascii="Arial" w:hAnsi="Arial" w:cs="Arial"/>
          <w:color w:val="000000"/>
        </w:rPr>
        <w:t>Lernziele werden nach diesem Verständnis auf insgesamt 6 Verarbeitungsstufen beschrieben – mit steigender Komplexität</w:t>
      </w:r>
      <w:r>
        <w:rPr>
          <w:rFonts w:ascii="Arial" w:hAnsi="Arial" w:cs="Arial"/>
          <w:color w:val="000000"/>
        </w:rPr>
        <w:t>:</w:t>
      </w:r>
    </w:p>
    <w:p w:rsidR="00C10E50" w:rsidRPr="003F6E95" w:rsidRDefault="00C10E50" w:rsidP="00C10E50">
      <w:pPr>
        <w:autoSpaceDE w:val="0"/>
        <w:autoSpaceDN w:val="0"/>
        <w:adjustRightInd w:val="0"/>
        <w:spacing w:line="240" w:lineRule="auto"/>
        <w:jc w:val="left"/>
        <w:rPr>
          <w:rFonts w:ascii="Arial" w:hAnsi="Arial" w:cs="Arial"/>
          <w:bCs/>
          <w:iCs/>
          <w:color w:val="000000"/>
        </w:rPr>
      </w:pPr>
    </w:p>
    <w:p w:rsidR="00C10E50" w:rsidRDefault="00C10E50" w:rsidP="00C10E50">
      <w:r>
        <w:rPr>
          <w:noProof/>
          <w:lang w:eastAsia="de-DE"/>
        </w:rPr>
        <mc:AlternateContent>
          <mc:Choice Requires="wps">
            <w:drawing>
              <wp:anchor distT="0" distB="0" distL="114300" distR="114300" simplePos="0" relativeHeight="251717632" behindDoc="0" locked="0" layoutInCell="1" allowOverlap="1" wp14:anchorId="63FEDF1A" wp14:editId="43C1E2E1">
                <wp:simplePos x="0" y="0"/>
                <wp:positionH relativeFrom="column">
                  <wp:posOffset>3337</wp:posOffset>
                </wp:positionH>
                <wp:positionV relativeFrom="paragraph">
                  <wp:posOffset>56810</wp:posOffset>
                </wp:positionV>
                <wp:extent cx="5743575" cy="3561996"/>
                <wp:effectExtent l="0" t="0" r="9525" b="635"/>
                <wp:wrapNone/>
                <wp:docPr id="1" name="Rechteck 1"/>
                <wp:cNvGraphicFramePr/>
                <a:graphic xmlns:a="http://schemas.openxmlformats.org/drawingml/2006/main">
                  <a:graphicData uri="http://schemas.microsoft.com/office/word/2010/wordprocessingShape">
                    <wps:wsp>
                      <wps:cNvSpPr/>
                      <wps:spPr>
                        <a:xfrm>
                          <a:off x="0" y="0"/>
                          <a:ext cx="5743575" cy="3561996"/>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25pt;margin-top:4.45pt;width:452.25pt;height:280.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" fillcolor="#d8d8d8 [2732]" stroked="f" strokeweight="2pt"/>
            </w:pict>
          </mc:Fallback>
        </mc:AlternateContent>
      </w:r>
      <w:r>
        <w:rPr>
          <w:noProof/>
          <w:lang w:eastAsia="de-DE"/>
        </w:rPr>
        <mc:AlternateContent>
          <mc:Choice Requires="wps">
            <w:drawing>
              <wp:anchor distT="0" distB="0" distL="114300" distR="114300" simplePos="0" relativeHeight="251725824" behindDoc="0" locked="0" layoutInCell="1" allowOverlap="1" wp14:anchorId="0029A3F0" wp14:editId="5882EBA1">
                <wp:simplePos x="0" y="0"/>
                <wp:positionH relativeFrom="column">
                  <wp:posOffset>357505</wp:posOffset>
                </wp:positionH>
                <wp:positionV relativeFrom="paragraph">
                  <wp:posOffset>168275</wp:posOffset>
                </wp:positionV>
                <wp:extent cx="5715" cy="2929255"/>
                <wp:effectExtent l="76200" t="38100" r="70485" b="23495"/>
                <wp:wrapNone/>
                <wp:docPr id="2" name="Gerade Verbindung mit Pfeil 2"/>
                <wp:cNvGraphicFramePr/>
                <a:graphic xmlns:a="http://schemas.openxmlformats.org/drawingml/2006/main">
                  <a:graphicData uri="http://schemas.microsoft.com/office/word/2010/wordprocessingShape">
                    <wps:wsp>
                      <wps:cNvCnPr/>
                      <wps:spPr>
                        <a:xfrm>
                          <a:off x="0" y="0"/>
                          <a:ext cx="5715" cy="2929255"/>
                        </a:xfrm>
                        <a:prstGeom prst="straightConnector1">
                          <a:avLst/>
                        </a:prstGeom>
                        <a:ln w="12700">
                          <a:solidFill>
                            <a:schemeClr val="tx1"/>
                          </a:solidFill>
                          <a:headEnd type="triangle"/>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Gerade Verbindung mit Pfeil 2" o:spid="_x0000_s1026" type="#_x0000_t32" style="position:absolute;margin-left:28.15pt;margin-top:13.25pt;width:.45pt;height:230.65pt;z-index:251725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" strokecolor="black [3213]" strokeweight="1pt">
                <v:stroke startarrow="block"/>
              </v:shape>
            </w:pict>
          </mc:Fallback>
        </mc:AlternateContent>
      </w:r>
    </w:p>
    <w:p w:rsidR="00C10E50" w:rsidRDefault="00C10E50" w:rsidP="00C10E50"/>
    <w:p w:rsidR="00C10E50" w:rsidRDefault="00C10E50" w:rsidP="00C10E50">
      <w:r>
        <w:rPr>
          <w:noProof/>
          <w:lang w:eastAsia="de-DE"/>
        </w:rPr>
        <mc:AlternateContent>
          <mc:Choice Requires="wps">
            <w:drawing>
              <wp:anchor distT="0" distB="0" distL="114300" distR="114300" simplePos="0" relativeHeight="251734016" behindDoc="0" locked="0" layoutInCell="1" allowOverlap="1" wp14:anchorId="5E8FAD31" wp14:editId="48F41056">
                <wp:simplePos x="0" y="0"/>
                <wp:positionH relativeFrom="column">
                  <wp:posOffset>4005580</wp:posOffset>
                </wp:positionH>
                <wp:positionV relativeFrom="paragraph">
                  <wp:posOffset>114300</wp:posOffset>
                </wp:positionV>
                <wp:extent cx="925830" cy="237490"/>
                <wp:effectExtent l="0" t="0" r="26670" b="10160"/>
                <wp:wrapNone/>
                <wp:docPr id="10" name="Rechteck 10"/>
                <wp:cNvGraphicFramePr/>
                <a:graphic xmlns:a="http://schemas.openxmlformats.org/drawingml/2006/main">
                  <a:graphicData uri="http://schemas.microsoft.com/office/word/2010/wordprocessingShape">
                    <wps:wsp>
                      <wps:cNvSpPr/>
                      <wps:spPr>
                        <a:xfrm>
                          <a:off x="0" y="0"/>
                          <a:ext cx="925830" cy="237490"/>
                        </a:xfrm>
                        <a:prstGeom prst="rect">
                          <a:avLst/>
                        </a:prstGeom>
                        <a:solidFill>
                          <a:srgbClr val="1F497D">
                            <a:lumMod val="40000"/>
                            <a:lumOff val="60000"/>
                          </a:srgbClr>
                        </a:solidFill>
                        <a:ln w="12700" cap="flat" cmpd="sng" algn="ctr">
                          <a:solidFill>
                            <a:srgbClr val="4F81BD">
                              <a:shade val="50000"/>
                            </a:srgbClr>
                          </a:solidFill>
                          <a:prstDash val="solid"/>
                        </a:ln>
                        <a:effectLst/>
                      </wps:spPr>
                      <wps:txbx>
                        <w:txbxContent>
                          <w:p w:rsidR="00C10E50" w:rsidRPr="00A76572" w:rsidRDefault="00411ABC" w:rsidP="00C10E50">
                            <w:pPr>
                              <w:spacing w:line="240" w:lineRule="auto"/>
                              <w:jc w:val="center"/>
                              <w:rPr>
                                <w:color w:val="000000" w:themeColor="text1"/>
                                <w:sz w:val="20"/>
                                <w:szCs w:val="20"/>
                              </w:rPr>
                            </w:pPr>
                            <w:r>
                              <w:rPr>
                                <w:color w:val="000000" w:themeColor="text1"/>
                                <w:sz w:val="20"/>
                                <w:szCs w:val="20"/>
                              </w:rPr>
                              <w:t>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10" o:spid="_x0000_s1026" style="position:absolute;left:0;text-align:left;margin-left:315.4pt;margin-top:9pt;width:72.9pt;height:18.7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" fillcolor="#8eb4e3" strokecolor="#385d8a" strokeweight="1pt">
                <v:textbox>
                  <w:txbxContent>
                    <w:p w:rsidR="00C10E50" w:rsidRPr="00A76572" w:rsidRDefault="00411ABC" w:rsidP="00C10E50">
                      <w:pPr>
                        <w:spacing w:line="240" w:lineRule="auto"/>
                        <w:jc w:val="center"/>
                        <w:rPr>
                          <w:color w:val="000000" w:themeColor="text1"/>
                          <w:sz w:val="20"/>
                          <w:szCs w:val="20"/>
                        </w:rPr>
                      </w:pPr>
                      <w:r>
                        <w:rPr>
                          <w:color w:val="000000" w:themeColor="text1"/>
                          <w:sz w:val="20"/>
                          <w:szCs w:val="20"/>
                        </w:rPr>
                        <w:t>Evaluation</w:t>
                      </w:r>
                    </w:p>
                  </w:txbxContent>
                </v:textbox>
              </v:rect>
            </w:pict>
          </mc:Fallback>
        </mc:AlternateContent>
      </w:r>
    </w:p>
    <w:p w:rsidR="00C10E50" w:rsidRDefault="00C10E50" w:rsidP="00C10E50">
      <w:r>
        <w:rPr>
          <w:noProof/>
          <w:lang w:eastAsia="de-DE"/>
        </w:rPr>
        <mc:AlternateContent>
          <mc:Choice Requires="wps">
            <w:drawing>
              <wp:anchor distT="0" distB="0" distL="114300" distR="114300" simplePos="0" relativeHeight="251732992" behindDoc="0" locked="0" layoutInCell="1" allowOverlap="1" wp14:anchorId="56237D6C" wp14:editId="2A8F6B55">
                <wp:simplePos x="0" y="0"/>
                <wp:positionH relativeFrom="column">
                  <wp:posOffset>3310255</wp:posOffset>
                </wp:positionH>
                <wp:positionV relativeFrom="paragraph">
                  <wp:posOffset>153670</wp:posOffset>
                </wp:positionV>
                <wp:extent cx="925830" cy="237490"/>
                <wp:effectExtent l="0" t="0" r="26670" b="10160"/>
                <wp:wrapNone/>
                <wp:docPr id="9" name="Rechteck 9"/>
                <wp:cNvGraphicFramePr/>
                <a:graphic xmlns:a="http://schemas.openxmlformats.org/drawingml/2006/main">
                  <a:graphicData uri="http://schemas.microsoft.com/office/word/2010/wordprocessingShape">
                    <wps:wsp>
                      <wps:cNvSpPr/>
                      <wps:spPr>
                        <a:xfrm>
                          <a:off x="0" y="0"/>
                          <a:ext cx="925830" cy="237490"/>
                        </a:xfrm>
                        <a:prstGeom prst="rect">
                          <a:avLst/>
                        </a:prstGeom>
                        <a:solidFill>
                          <a:srgbClr val="1F497D">
                            <a:lumMod val="40000"/>
                            <a:lumOff val="60000"/>
                          </a:srgbClr>
                        </a:solidFill>
                        <a:ln w="12700" cap="flat" cmpd="sng" algn="ctr">
                          <a:solidFill>
                            <a:srgbClr val="4F81BD">
                              <a:shade val="50000"/>
                            </a:srgbClr>
                          </a:solidFill>
                          <a:prstDash val="solid"/>
                        </a:ln>
                        <a:effectLst/>
                      </wps:spPr>
                      <wps:txb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Synthese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9" o:spid="_x0000_s1027" style="position:absolute;left:0;text-align:left;margin-left:260.65pt;margin-top:12.1pt;width:72.9pt;height:18.7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" fillcolor="#8eb4e3" strokecolor="#385d8a" strokeweight="1pt">
                <v:textbo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Synthese</w:t>
                      </w:r>
                    </w:p>
                  </w:txbxContent>
                </v:textbox>
              </v:rect>
            </w:pict>
          </mc:Fallback>
        </mc:AlternateContent>
      </w:r>
    </w:p>
    <w:p w:rsidR="00C10E50" w:rsidRDefault="00C10E50" w:rsidP="00C10E50">
      <w:r>
        <w:rPr>
          <w:noProof/>
          <w:lang w:eastAsia="de-DE"/>
        </w:rPr>
        <mc:AlternateContent>
          <mc:Choice Requires="wps">
            <w:drawing>
              <wp:anchor distT="0" distB="0" distL="114300" distR="114300" simplePos="0" relativeHeight="251731968" behindDoc="0" locked="0" layoutInCell="1" allowOverlap="1" wp14:anchorId="5B156036" wp14:editId="5E18EAA1">
                <wp:simplePos x="0" y="0"/>
                <wp:positionH relativeFrom="column">
                  <wp:posOffset>2595880</wp:posOffset>
                </wp:positionH>
                <wp:positionV relativeFrom="paragraph">
                  <wp:posOffset>193040</wp:posOffset>
                </wp:positionV>
                <wp:extent cx="925830" cy="237490"/>
                <wp:effectExtent l="0" t="0" r="26670" b="10160"/>
                <wp:wrapNone/>
                <wp:docPr id="8" name="Rechteck 8"/>
                <wp:cNvGraphicFramePr/>
                <a:graphic xmlns:a="http://schemas.openxmlformats.org/drawingml/2006/main">
                  <a:graphicData uri="http://schemas.microsoft.com/office/word/2010/wordprocessingShape">
                    <wps:wsp>
                      <wps:cNvSpPr/>
                      <wps:spPr>
                        <a:xfrm>
                          <a:off x="0" y="0"/>
                          <a:ext cx="925830" cy="237490"/>
                        </a:xfrm>
                        <a:prstGeom prst="rect">
                          <a:avLst/>
                        </a:prstGeom>
                        <a:solidFill>
                          <a:srgbClr val="1F497D">
                            <a:lumMod val="40000"/>
                            <a:lumOff val="60000"/>
                          </a:srgbClr>
                        </a:solidFill>
                        <a:ln w="12700" cap="flat" cmpd="sng" algn="ctr">
                          <a:solidFill>
                            <a:srgbClr val="4F81BD">
                              <a:shade val="50000"/>
                            </a:srgbClr>
                          </a:solidFill>
                          <a:prstDash val="solid"/>
                        </a:ln>
                        <a:effectLst/>
                      </wps:spPr>
                      <wps:txb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Analyse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8" o:spid="_x0000_s1028" style="position:absolute;left:0;text-align:left;margin-left:204.4pt;margin-top:15.2pt;width:72.9pt;height:18.7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" fillcolor="#8eb4e3" strokecolor="#385d8a" strokeweight="1pt">
                <v:textbo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Analyse</w:t>
                      </w:r>
                    </w:p>
                  </w:txbxContent>
                </v:textbox>
              </v:rect>
            </w:pict>
          </mc:Fallback>
        </mc:AlternateContent>
      </w:r>
    </w:p>
    <w:p w:rsidR="00C10E50" w:rsidRDefault="00C10E50" w:rsidP="00C10E50"/>
    <w:p w:rsidR="00C10E50" w:rsidRDefault="00C10E50" w:rsidP="00C10E50">
      <w:r>
        <w:rPr>
          <w:noProof/>
          <w:lang w:eastAsia="de-DE"/>
        </w:rPr>
        <mc:AlternateContent>
          <mc:Choice Requires="wps">
            <w:drawing>
              <wp:anchor distT="0" distB="0" distL="114300" distR="114300" simplePos="0" relativeHeight="251719680" behindDoc="0" locked="0" layoutInCell="1" allowOverlap="1" wp14:anchorId="7CEE1BB8" wp14:editId="55AA5E00">
                <wp:simplePos x="0" y="0"/>
                <wp:positionH relativeFrom="column">
                  <wp:posOffset>-1196975</wp:posOffset>
                </wp:positionH>
                <wp:positionV relativeFrom="paragraph">
                  <wp:posOffset>10160</wp:posOffset>
                </wp:positionV>
                <wp:extent cx="2851150" cy="257175"/>
                <wp:effectExtent l="1587"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851150" cy="257175"/>
                        </a:xfrm>
                        <a:prstGeom prst="rect">
                          <a:avLst/>
                        </a:prstGeom>
                        <a:noFill/>
                        <a:ln w="9525">
                          <a:noFill/>
                          <a:miter lim="800000"/>
                          <a:headEnd/>
                          <a:tailEnd/>
                        </a:ln>
                      </wps:spPr>
                      <wps:txbx>
                        <w:txbxContent>
                          <w:p w:rsidR="00C10E50" w:rsidRPr="00A76572" w:rsidRDefault="00C10E50" w:rsidP="00C10E50">
                            <w:pPr>
                              <w:jc w:val="center"/>
                              <w:rPr>
                                <w:sz w:val="20"/>
                              </w:rPr>
                            </w:pPr>
                            <w:r w:rsidRPr="00A76572">
                              <w:rPr>
                                <w:sz w:val="20"/>
                              </w:rPr>
                              <w:t>Wertigkeit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9" type="#_x0000_t202" style="position:absolute;left:0;text-align:left;margin-left:-94.25pt;margin-top:.8pt;width:224.5pt;height:20.2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" filled="f" stroked="f">
                <v:textbox>
                  <w:txbxContent>
                    <w:p w:rsidR="00C10E50" w:rsidRPr="00A76572" w:rsidRDefault="00C10E50" w:rsidP="00C10E50">
                      <w:pPr>
                        <w:jc w:val="center"/>
                        <w:rPr>
                          <w:sz w:val="20"/>
                        </w:rPr>
                      </w:pPr>
                      <w:r w:rsidRPr="00A76572">
                        <w:rPr>
                          <w:sz w:val="20"/>
                        </w:rPr>
                        <w:t>Wertigkeit</w:t>
                      </w:r>
                    </w:p>
                  </w:txbxContent>
                </v:textbox>
              </v:shape>
            </w:pict>
          </mc:Fallback>
        </mc:AlternateContent>
      </w:r>
      <w:r>
        <w:rPr>
          <w:noProof/>
          <w:lang w:eastAsia="de-DE"/>
        </w:rPr>
        <mc:AlternateContent>
          <mc:Choice Requires="wps">
            <w:drawing>
              <wp:anchor distT="0" distB="0" distL="114300" distR="114300" simplePos="0" relativeHeight="251730944" behindDoc="0" locked="0" layoutInCell="1" allowOverlap="1" wp14:anchorId="03E4FF18" wp14:editId="031AEE13">
                <wp:simplePos x="0" y="0"/>
                <wp:positionH relativeFrom="column">
                  <wp:posOffset>1919605</wp:posOffset>
                </wp:positionH>
                <wp:positionV relativeFrom="paragraph">
                  <wp:posOffset>-4445</wp:posOffset>
                </wp:positionV>
                <wp:extent cx="925830" cy="237490"/>
                <wp:effectExtent l="0" t="0" r="26670" b="10160"/>
                <wp:wrapNone/>
                <wp:docPr id="7" name="Rechteck 7"/>
                <wp:cNvGraphicFramePr/>
                <a:graphic xmlns:a="http://schemas.openxmlformats.org/drawingml/2006/main">
                  <a:graphicData uri="http://schemas.microsoft.com/office/word/2010/wordprocessingShape">
                    <wps:wsp>
                      <wps:cNvSpPr/>
                      <wps:spPr>
                        <a:xfrm>
                          <a:off x="0" y="0"/>
                          <a:ext cx="925830" cy="237490"/>
                        </a:xfrm>
                        <a:prstGeom prst="rect">
                          <a:avLst/>
                        </a:prstGeom>
                        <a:solidFill>
                          <a:srgbClr val="1F497D">
                            <a:lumMod val="40000"/>
                            <a:lumOff val="60000"/>
                          </a:srgbClr>
                        </a:solidFill>
                        <a:ln w="12700" cap="flat" cmpd="sng" algn="ctr">
                          <a:solidFill>
                            <a:srgbClr val="4F81BD">
                              <a:shade val="50000"/>
                            </a:srgbClr>
                          </a:solidFill>
                          <a:prstDash val="solid"/>
                        </a:ln>
                        <a:effectLst/>
                      </wps:spPr>
                      <wps:txb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Anwendung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7" o:spid="_x0000_s1030" style="position:absolute;left:0;text-align:left;margin-left:151.15pt;margin-top:-.35pt;width:72.9pt;height:18.7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" fillcolor="#8eb4e3" strokecolor="#385d8a" strokeweight="1pt">
                <v:textbo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Anwendung</w:t>
                      </w:r>
                    </w:p>
                  </w:txbxContent>
                </v:textbox>
              </v:rect>
            </w:pict>
          </mc:Fallback>
        </mc:AlternateContent>
      </w:r>
    </w:p>
    <w:p w:rsidR="00C10E50" w:rsidRDefault="00C10E50" w:rsidP="00C10E50">
      <w:r>
        <w:rPr>
          <w:noProof/>
          <w:lang w:eastAsia="de-DE"/>
        </w:rPr>
        <mc:AlternateContent>
          <mc:Choice Requires="wps">
            <w:drawing>
              <wp:anchor distT="0" distB="0" distL="114300" distR="114300" simplePos="0" relativeHeight="251718656" behindDoc="0" locked="0" layoutInCell="1" allowOverlap="1" wp14:anchorId="3B2C04C7" wp14:editId="22C010C7">
                <wp:simplePos x="0" y="0"/>
                <wp:positionH relativeFrom="column">
                  <wp:posOffset>461010</wp:posOffset>
                </wp:positionH>
                <wp:positionV relativeFrom="paragraph">
                  <wp:posOffset>30480</wp:posOffset>
                </wp:positionV>
                <wp:extent cx="1771650" cy="1094740"/>
                <wp:effectExtent l="0" t="0" r="19050" b="10160"/>
                <wp:wrapNone/>
                <wp:docPr id="2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094740"/>
                        </a:xfrm>
                        <a:prstGeom prst="rect">
                          <a:avLst/>
                        </a:prstGeom>
                        <a:solidFill>
                          <a:schemeClr val="bg1">
                            <a:lumMod val="95000"/>
                          </a:schemeClr>
                        </a:solidFill>
                        <a:ln w="12700">
                          <a:solidFill>
                            <a:schemeClr val="tx1">
                              <a:lumMod val="50000"/>
                              <a:lumOff val="50000"/>
                            </a:schemeClr>
                          </a:solidFill>
                          <a:prstDash val="dash"/>
                          <a:miter lim="800000"/>
                          <a:headEnd/>
                          <a:tailEnd/>
                        </a:ln>
                      </wps:spPr>
                      <wps:txbx>
                        <w:txbxContent>
                          <w:p w:rsidR="00C10E50" w:rsidRDefault="00C10E50" w:rsidP="00C10E50">
                            <w:pPr>
                              <w:spacing w:line="240" w:lineRule="auto"/>
                              <w:jc w:val="center"/>
                            </w:pPr>
                          </w:p>
                          <w:p w:rsidR="00C10E50" w:rsidRPr="008B6640" w:rsidRDefault="00C10E50" w:rsidP="00C10E50">
                            <w:pPr>
                              <w:spacing w:line="240" w:lineRule="auto"/>
                              <w:jc w:val="center"/>
                              <w:rPr>
                                <w:i/>
                                <w:sz w:val="20"/>
                              </w:rPr>
                            </w:pPr>
                          </w:p>
                          <w:p w:rsidR="00C10E50" w:rsidRPr="008B6640" w:rsidRDefault="00C10E50" w:rsidP="00C10E50">
                            <w:pPr>
                              <w:spacing w:line="240" w:lineRule="auto"/>
                              <w:jc w:val="center"/>
                              <w:rPr>
                                <w:i/>
                                <w:sz w:val="20"/>
                              </w:rPr>
                            </w:pPr>
                          </w:p>
                          <w:p w:rsidR="00C10E50" w:rsidRPr="008B6640" w:rsidRDefault="00C10E50" w:rsidP="00C10E50">
                            <w:pPr>
                              <w:spacing w:line="240" w:lineRule="auto"/>
                              <w:jc w:val="center"/>
                              <w:rPr>
                                <w:i/>
                                <w:sz w:val="20"/>
                              </w:rPr>
                            </w:pPr>
                          </w:p>
                          <w:p w:rsidR="00C10E50" w:rsidRPr="008B6640" w:rsidRDefault="00C10E50" w:rsidP="00C10E50">
                            <w:pPr>
                              <w:spacing w:line="240" w:lineRule="auto"/>
                              <w:jc w:val="center"/>
                              <w:rPr>
                                <w:i/>
                                <w:color w:val="7F7F7F" w:themeColor="text1" w:themeTint="80"/>
                                <w:sz w:val="20"/>
                              </w:rPr>
                            </w:pPr>
                          </w:p>
                          <w:p w:rsidR="00C10E50" w:rsidRPr="006F5B30" w:rsidRDefault="00C10E50" w:rsidP="00C10E50">
                            <w:pPr>
                              <w:spacing w:line="240" w:lineRule="auto"/>
                              <w:jc w:val="center"/>
                              <w:rPr>
                                <w:i/>
                                <w:color w:val="7F7F7F" w:themeColor="text1" w:themeTint="80"/>
                              </w:rPr>
                            </w:pPr>
                            <w:r w:rsidRPr="006F5B30">
                              <w:rPr>
                                <w:i/>
                                <w:color w:val="7F7F7F" w:themeColor="text1" w:themeTint="80"/>
                              </w:rPr>
                              <w:t>Basiskompetenzen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36.3pt;margin-top:2.4pt;width:139.5pt;height:86.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" fillcolor="#f2f2f2 [3052]" strokecolor="gray [1629]" strokeweight="1pt">
                <v:stroke dashstyle="dash"/>
                <v:textbox>
                  <w:txbxContent>
                    <w:p w:rsidR="00C10E50" w:rsidRDefault="00C10E50" w:rsidP="00C10E50">
                      <w:pPr>
                        <w:spacing w:line="240" w:lineRule="auto"/>
                        <w:jc w:val="center"/>
                      </w:pPr>
                    </w:p>
                    <w:p w:rsidR="00C10E50" w:rsidRPr="008B6640" w:rsidRDefault="00C10E50" w:rsidP="00C10E50">
                      <w:pPr>
                        <w:spacing w:line="240" w:lineRule="auto"/>
                        <w:jc w:val="center"/>
                        <w:rPr>
                          <w:i/>
                          <w:sz w:val="20"/>
                        </w:rPr>
                      </w:pPr>
                    </w:p>
                    <w:p w:rsidR="00C10E50" w:rsidRPr="008B6640" w:rsidRDefault="00C10E50" w:rsidP="00C10E50">
                      <w:pPr>
                        <w:spacing w:line="240" w:lineRule="auto"/>
                        <w:jc w:val="center"/>
                        <w:rPr>
                          <w:i/>
                          <w:sz w:val="20"/>
                        </w:rPr>
                      </w:pPr>
                    </w:p>
                    <w:p w:rsidR="00C10E50" w:rsidRPr="008B6640" w:rsidRDefault="00C10E50" w:rsidP="00C10E50">
                      <w:pPr>
                        <w:spacing w:line="240" w:lineRule="auto"/>
                        <w:jc w:val="center"/>
                        <w:rPr>
                          <w:i/>
                          <w:sz w:val="20"/>
                        </w:rPr>
                      </w:pPr>
                    </w:p>
                    <w:p w:rsidR="00C10E50" w:rsidRPr="008B6640" w:rsidRDefault="00C10E50" w:rsidP="00C10E50">
                      <w:pPr>
                        <w:spacing w:line="240" w:lineRule="auto"/>
                        <w:jc w:val="center"/>
                        <w:rPr>
                          <w:i/>
                          <w:color w:val="7F7F7F" w:themeColor="text1" w:themeTint="80"/>
                          <w:sz w:val="20"/>
                        </w:rPr>
                      </w:pPr>
                    </w:p>
                    <w:p w:rsidR="00C10E50" w:rsidRPr="006F5B30" w:rsidRDefault="00C10E50" w:rsidP="00C10E50">
                      <w:pPr>
                        <w:spacing w:line="240" w:lineRule="auto"/>
                        <w:jc w:val="center"/>
                        <w:rPr>
                          <w:i/>
                          <w:color w:val="7F7F7F" w:themeColor="text1" w:themeTint="80"/>
                        </w:rPr>
                      </w:pPr>
                      <w:r w:rsidRPr="006F5B30">
                        <w:rPr>
                          <w:i/>
                          <w:color w:val="7F7F7F" w:themeColor="text1" w:themeTint="80"/>
                        </w:rPr>
                        <w:t>Basiskompetenzen</w:t>
                      </w:r>
                    </w:p>
                  </w:txbxContent>
                </v:textbox>
              </v:shape>
            </w:pict>
          </mc:Fallback>
        </mc:AlternateContent>
      </w:r>
      <w:r>
        <w:rPr>
          <w:noProof/>
          <w:lang w:eastAsia="de-DE"/>
        </w:rPr>
        <mc:AlternateContent>
          <mc:Choice Requires="wps">
            <w:drawing>
              <wp:anchor distT="0" distB="0" distL="114300" distR="114300" simplePos="0" relativeHeight="251729920" behindDoc="0" locked="0" layoutInCell="1" allowOverlap="1" wp14:anchorId="3D505B8A" wp14:editId="4ED48E48">
                <wp:simplePos x="0" y="0"/>
                <wp:positionH relativeFrom="column">
                  <wp:posOffset>1233805</wp:posOffset>
                </wp:positionH>
                <wp:positionV relativeFrom="paragraph">
                  <wp:posOffset>101600</wp:posOffset>
                </wp:positionV>
                <wp:extent cx="925830" cy="237490"/>
                <wp:effectExtent l="0" t="0" r="26670" b="10160"/>
                <wp:wrapNone/>
                <wp:docPr id="6" name="Rechteck 6"/>
                <wp:cNvGraphicFramePr/>
                <a:graphic xmlns:a="http://schemas.openxmlformats.org/drawingml/2006/main">
                  <a:graphicData uri="http://schemas.microsoft.com/office/word/2010/wordprocessingShape">
                    <wps:wsp>
                      <wps:cNvSpPr/>
                      <wps:spPr>
                        <a:xfrm>
                          <a:off x="0" y="0"/>
                          <a:ext cx="925830" cy="237490"/>
                        </a:xfrm>
                        <a:prstGeom prst="rect">
                          <a:avLst/>
                        </a:prstGeom>
                        <a:solidFill>
                          <a:srgbClr val="1F497D">
                            <a:lumMod val="40000"/>
                            <a:lumOff val="60000"/>
                          </a:srgbClr>
                        </a:solidFill>
                        <a:ln w="12700" cap="flat" cmpd="sng" algn="ctr">
                          <a:solidFill>
                            <a:srgbClr val="4F81BD">
                              <a:shade val="50000"/>
                            </a:srgbClr>
                          </a:solidFill>
                          <a:prstDash val="solid"/>
                        </a:ln>
                        <a:effectLst/>
                      </wps:spPr>
                      <wps:txb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Verständnis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6" o:spid="_x0000_s1032" style="position:absolute;left:0;text-align:left;margin-left:97.15pt;margin-top:8pt;width:72.9pt;height:18.7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" fillcolor="#8eb4e3" strokecolor="#385d8a" strokeweight="1pt">
                <v:textbo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Verständnis</w:t>
                      </w:r>
                    </w:p>
                  </w:txbxContent>
                </v:textbox>
              </v:rect>
            </w:pict>
          </mc:Fallback>
        </mc:AlternateContent>
      </w:r>
    </w:p>
    <w:p w:rsidR="00C10E50" w:rsidRDefault="00C10E50" w:rsidP="00C10E50">
      <w:r>
        <w:rPr>
          <w:noProof/>
          <w:lang w:eastAsia="de-DE"/>
        </w:rPr>
        <mc:AlternateContent>
          <mc:Choice Requires="wps">
            <w:drawing>
              <wp:anchor distT="0" distB="0" distL="114300" distR="114300" simplePos="0" relativeHeight="251728896" behindDoc="0" locked="0" layoutInCell="1" allowOverlap="1" wp14:anchorId="4B632F21" wp14:editId="3713F010">
                <wp:simplePos x="0" y="0"/>
                <wp:positionH relativeFrom="column">
                  <wp:posOffset>528955</wp:posOffset>
                </wp:positionH>
                <wp:positionV relativeFrom="paragraph">
                  <wp:posOffset>160655</wp:posOffset>
                </wp:positionV>
                <wp:extent cx="925830" cy="237490"/>
                <wp:effectExtent l="0" t="0" r="26670" b="10160"/>
                <wp:wrapNone/>
                <wp:docPr id="5" name="Rechteck 5"/>
                <wp:cNvGraphicFramePr/>
                <a:graphic xmlns:a="http://schemas.openxmlformats.org/drawingml/2006/main">
                  <a:graphicData uri="http://schemas.microsoft.com/office/word/2010/wordprocessingShape">
                    <wps:wsp>
                      <wps:cNvSpPr/>
                      <wps:spPr>
                        <a:xfrm>
                          <a:off x="0" y="0"/>
                          <a:ext cx="925830" cy="237490"/>
                        </a:xfrm>
                        <a:prstGeom prst="rect">
                          <a:avLst/>
                        </a:prstGeom>
                        <a:solidFill>
                          <a:schemeClr val="tx2">
                            <a:lumMod val="40000"/>
                            <a:lumOff val="60000"/>
                          </a:schemeClr>
                        </a:solidFill>
                        <a:ln w="12700"/>
                      </wps:spPr>
                      <wps:style>
                        <a:lnRef idx="2">
                          <a:schemeClr val="accent1">
                            <a:shade val="50000"/>
                          </a:schemeClr>
                        </a:lnRef>
                        <a:fillRef idx="1">
                          <a:schemeClr val="accent1"/>
                        </a:fillRef>
                        <a:effectRef idx="0">
                          <a:schemeClr val="accent1"/>
                        </a:effectRef>
                        <a:fontRef idx="minor">
                          <a:schemeClr val="lt1"/>
                        </a:fontRef>
                      </wps:style>
                      <wps:txb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Wissen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5" o:spid="_x0000_s1033" style="position:absolute;left:0;text-align:left;margin-left:41.65pt;margin-top:12.65pt;width:72.9pt;height:18.7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" fillcolor="#8db3e2 [1311]" strokecolor="#243f60 [1604]" strokeweight="1pt">
                <v:textbox>
                  <w:txbxContent>
                    <w:p w:rsidR="00C10E50" w:rsidRPr="00A76572" w:rsidRDefault="00C10E50" w:rsidP="00C10E50">
                      <w:pPr>
                        <w:spacing w:line="240" w:lineRule="auto"/>
                        <w:jc w:val="center"/>
                        <w:rPr>
                          <w:color w:val="000000" w:themeColor="text1"/>
                          <w:sz w:val="20"/>
                          <w:szCs w:val="20"/>
                        </w:rPr>
                      </w:pPr>
                      <w:r w:rsidRPr="00A76572">
                        <w:rPr>
                          <w:color w:val="000000" w:themeColor="text1"/>
                          <w:sz w:val="20"/>
                          <w:szCs w:val="20"/>
                        </w:rPr>
                        <w:t>Wissen</w:t>
                      </w:r>
                    </w:p>
                  </w:txbxContent>
                </v:textbox>
              </v:rect>
            </w:pict>
          </mc:Fallback>
        </mc:AlternateContent>
      </w:r>
    </w:p>
    <w:p w:rsidR="00C10E50" w:rsidRDefault="00C10E50" w:rsidP="00C10E50"/>
    <w:p w:rsidR="00C10E50" w:rsidRDefault="00C10E50" w:rsidP="00C10E50"/>
    <w:p w:rsidR="00C10E50" w:rsidRDefault="00C10E50" w:rsidP="00C10E50"/>
    <w:p w:rsidR="00C10E50" w:rsidRDefault="00C10E50" w:rsidP="00C10E50">
      <w:r>
        <w:rPr>
          <w:noProof/>
          <w:lang w:eastAsia="de-DE"/>
        </w:rPr>
        <mc:AlternateContent>
          <mc:Choice Requires="wps">
            <w:drawing>
              <wp:anchor distT="0" distB="0" distL="114300" distR="114300" simplePos="0" relativeHeight="251726848" behindDoc="0" locked="0" layoutInCell="1" allowOverlap="1" wp14:anchorId="12ED5EF2" wp14:editId="3760282E">
                <wp:simplePos x="0" y="0"/>
                <wp:positionH relativeFrom="column">
                  <wp:posOffset>367030</wp:posOffset>
                </wp:positionH>
                <wp:positionV relativeFrom="paragraph">
                  <wp:posOffset>24130</wp:posOffset>
                </wp:positionV>
                <wp:extent cx="5191125" cy="13018"/>
                <wp:effectExtent l="0" t="57150" r="28575" b="101600"/>
                <wp:wrapNone/>
                <wp:docPr id="3" name="Gerade Verbindung mit Pfeil 3"/>
                <wp:cNvGraphicFramePr/>
                <a:graphic xmlns:a="http://schemas.openxmlformats.org/drawingml/2006/main">
                  <a:graphicData uri="http://schemas.microsoft.com/office/word/2010/wordprocessingShape">
                    <wps:wsp>
                      <wps:cNvCnPr/>
                      <wps:spPr>
                        <a:xfrm>
                          <a:off x="0" y="0"/>
                          <a:ext cx="5191125" cy="13018"/>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Gerade Verbindung mit Pfeil 3" o:spid="_x0000_s1026" type="#_x0000_t32" style="position:absolute;margin-left:28.9pt;margin-top:1.9pt;width:408.75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" strokecolor="black [3213]" strokeweight="1pt">
                <v:stroke endarrow="block"/>
              </v:shape>
            </w:pict>
          </mc:Fallback>
        </mc:AlternateContent>
      </w:r>
      <w:r>
        <w:rPr>
          <w:noProof/>
          <w:lang w:eastAsia="de-DE"/>
        </w:rPr>
        <mc:AlternateContent>
          <mc:Choice Requires="wps">
            <w:drawing>
              <wp:anchor distT="0" distB="0" distL="114300" distR="114300" simplePos="0" relativeHeight="251735040" behindDoc="0" locked="0" layoutInCell="1" allowOverlap="1" wp14:anchorId="7EF24460" wp14:editId="2F3604A5">
                <wp:simplePos x="0" y="0"/>
                <wp:positionH relativeFrom="column">
                  <wp:posOffset>976630</wp:posOffset>
                </wp:positionH>
                <wp:positionV relativeFrom="paragraph">
                  <wp:posOffset>32385</wp:posOffset>
                </wp:positionV>
                <wp:extent cx="0" cy="96520"/>
                <wp:effectExtent l="0" t="0" r="19050" b="17780"/>
                <wp:wrapNone/>
                <wp:docPr id="12" name="Gerade Verbindung 12"/>
                <wp:cNvGraphicFramePr/>
                <a:graphic xmlns:a="http://schemas.openxmlformats.org/drawingml/2006/main">
                  <a:graphicData uri="http://schemas.microsoft.com/office/word/2010/wordprocessingShape">
                    <wps:wsp>
                      <wps:cNvCnPr/>
                      <wps:spPr>
                        <a:xfrm flipV="1">
                          <a:off x="0" y="0"/>
                          <a:ext cx="0" cy="965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12" o:spid="_x0000_s1026" style="position:absolute;flip:y;z-index:251735040;visibility:visible;mso-wrap-style:square;mso-wrap-distance-left:9pt;mso-wrap-distance-top:0;mso-wrap-distance-right:9pt;mso-wrap-distance-bottom:0;mso-position-horizontal:absolute;mso-position-horizontal-relative:text;mso-position-vertical:absolute;mso-position-vertical-relative:text" from="76.9pt,2.55pt" to="76.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" strokecolor="black [3213]" strokeweight="1pt"/>
            </w:pict>
          </mc:Fallback>
        </mc:AlternateContent>
      </w:r>
      <w:r>
        <w:rPr>
          <w:noProof/>
          <w:lang w:eastAsia="de-DE"/>
        </w:rPr>
        <mc:AlternateContent>
          <mc:Choice Requires="wps">
            <w:drawing>
              <wp:anchor distT="0" distB="0" distL="114300" distR="114300" simplePos="0" relativeHeight="251736064" behindDoc="0" locked="0" layoutInCell="1" allowOverlap="1" wp14:anchorId="465D0BD4" wp14:editId="7A9B8E57">
                <wp:simplePos x="0" y="0"/>
                <wp:positionH relativeFrom="column">
                  <wp:posOffset>1662430</wp:posOffset>
                </wp:positionH>
                <wp:positionV relativeFrom="paragraph">
                  <wp:posOffset>32385</wp:posOffset>
                </wp:positionV>
                <wp:extent cx="0" cy="96520"/>
                <wp:effectExtent l="0" t="0" r="19050" b="17780"/>
                <wp:wrapNone/>
                <wp:docPr id="14" name="Gerade Verbindung 14"/>
                <wp:cNvGraphicFramePr/>
                <a:graphic xmlns:a="http://schemas.openxmlformats.org/drawingml/2006/main">
                  <a:graphicData uri="http://schemas.microsoft.com/office/word/2010/wordprocessingShape">
                    <wps:wsp>
                      <wps:cNvCnPr/>
                      <wps:spPr>
                        <a:xfrm flipV="1">
                          <a:off x="0" y="0"/>
                          <a:ext cx="0" cy="96520"/>
                        </a:xfrm>
                        <a:prstGeom prst="line">
                          <a:avLst/>
                        </a:prstGeom>
                        <a:noFill/>
                        <a:ln w="12700" cap="flat" cmpd="sng" algn="ctr">
                          <a:solidFill>
                            <a:sysClr val="windowText" lastClr="000000"/>
                          </a:solidFill>
                          <a:prstDash val="solid"/>
                        </a:ln>
                        <a:effectLst/>
                      </wps:spPr>
                      <wps:bodyPr/>
                    </wps:wsp>
                  </a:graphicData>
                </a:graphic>
              </wp:anchor>
            </w:drawing>
          </mc:Choice>
          <mc:Fallback>
            <w:pict>
              <v:line id="Gerade Verbindung 14" o:spid="_x0000_s1026" style="position:absolute;flip:y;z-index:251736064;visibility:visible;mso-wrap-style:square;mso-wrap-distance-left:9pt;mso-wrap-distance-top:0;mso-wrap-distance-right:9pt;mso-wrap-distance-bottom:0;mso-position-horizontal:absolute;mso-position-horizontal-relative:text;mso-position-vertical:absolute;mso-position-vertical-relative:text" from="130.9pt,2.55pt" to="130.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" strokecolor="windowText" strokeweight="1pt"/>
            </w:pict>
          </mc:Fallback>
        </mc:AlternateContent>
      </w:r>
      <w:r>
        <w:rPr>
          <w:noProof/>
          <w:lang w:eastAsia="de-DE"/>
        </w:rPr>
        <mc:AlternateContent>
          <mc:Choice Requires="wps">
            <w:drawing>
              <wp:anchor distT="0" distB="0" distL="114300" distR="114300" simplePos="0" relativeHeight="251737088" behindDoc="0" locked="0" layoutInCell="1" allowOverlap="1" wp14:anchorId="3CB0A700" wp14:editId="60038D87">
                <wp:simplePos x="0" y="0"/>
                <wp:positionH relativeFrom="column">
                  <wp:posOffset>2376805</wp:posOffset>
                </wp:positionH>
                <wp:positionV relativeFrom="paragraph">
                  <wp:posOffset>32385</wp:posOffset>
                </wp:positionV>
                <wp:extent cx="0" cy="96520"/>
                <wp:effectExtent l="0" t="0" r="19050" b="17780"/>
                <wp:wrapNone/>
                <wp:docPr id="16" name="Gerade Verbindung 16"/>
                <wp:cNvGraphicFramePr/>
                <a:graphic xmlns:a="http://schemas.openxmlformats.org/drawingml/2006/main">
                  <a:graphicData uri="http://schemas.microsoft.com/office/word/2010/wordprocessingShape">
                    <wps:wsp>
                      <wps:cNvCnPr/>
                      <wps:spPr>
                        <a:xfrm flipV="1">
                          <a:off x="0" y="0"/>
                          <a:ext cx="0" cy="96520"/>
                        </a:xfrm>
                        <a:prstGeom prst="line">
                          <a:avLst/>
                        </a:prstGeom>
                        <a:noFill/>
                        <a:ln w="12700" cap="flat" cmpd="sng" algn="ctr">
                          <a:solidFill>
                            <a:sysClr val="windowText" lastClr="000000"/>
                          </a:solidFill>
                          <a:prstDash val="solid"/>
                        </a:ln>
                        <a:effectLst/>
                      </wps:spPr>
                      <wps:bodyPr/>
                    </wps:wsp>
                  </a:graphicData>
                </a:graphic>
              </wp:anchor>
            </w:drawing>
          </mc:Choice>
          <mc:Fallback>
            <w:pict>
              <v:line id="Gerade Verbindung 16" o:spid="_x0000_s1026" style="position:absolute;flip:y;z-index:251737088;visibility:visible;mso-wrap-style:square;mso-wrap-distance-left:9pt;mso-wrap-distance-top:0;mso-wrap-distance-right:9pt;mso-wrap-distance-bottom:0;mso-position-horizontal:absolute;mso-position-horizontal-relative:text;mso-position-vertical:absolute;mso-position-vertical-relative:text" from="187.15pt,2.55pt" to="187.1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" strokecolor="windowText" strokeweight="1pt"/>
            </w:pict>
          </mc:Fallback>
        </mc:AlternateContent>
      </w:r>
      <w:r>
        <w:rPr>
          <w:noProof/>
          <w:lang w:eastAsia="de-DE"/>
        </w:rPr>
        <mc:AlternateContent>
          <mc:Choice Requires="wps">
            <w:drawing>
              <wp:anchor distT="0" distB="0" distL="114300" distR="114300" simplePos="0" relativeHeight="251738112" behindDoc="0" locked="0" layoutInCell="1" allowOverlap="1" wp14:anchorId="03596EC8" wp14:editId="18FB9001">
                <wp:simplePos x="0" y="0"/>
                <wp:positionH relativeFrom="column">
                  <wp:posOffset>3072130</wp:posOffset>
                </wp:positionH>
                <wp:positionV relativeFrom="paragraph">
                  <wp:posOffset>32385</wp:posOffset>
                </wp:positionV>
                <wp:extent cx="0" cy="96520"/>
                <wp:effectExtent l="0" t="0" r="19050" b="17780"/>
                <wp:wrapNone/>
                <wp:docPr id="18" name="Gerade Verbindung 18"/>
                <wp:cNvGraphicFramePr/>
                <a:graphic xmlns:a="http://schemas.openxmlformats.org/drawingml/2006/main">
                  <a:graphicData uri="http://schemas.microsoft.com/office/word/2010/wordprocessingShape">
                    <wps:wsp>
                      <wps:cNvCnPr/>
                      <wps:spPr>
                        <a:xfrm flipV="1">
                          <a:off x="0" y="0"/>
                          <a:ext cx="0" cy="96520"/>
                        </a:xfrm>
                        <a:prstGeom prst="line">
                          <a:avLst/>
                        </a:prstGeom>
                        <a:noFill/>
                        <a:ln w="12700" cap="flat" cmpd="sng" algn="ctr">
                          <a:solidFill>
                            <a:sysClr val="windowText" lastClr="000000"/>
                          </a:solidFill>
                          <a:prstDash val="solid"/>
                        </a:ln>
                        <a:effectLst/>
                      </wps:spPr>
                      <wps:bodyPr/>
                    </wps:wsp>
                  </a:graphicData>
                </a:graphic>
              </wp:anchor>
            </w:drawing>
          </mc:Choice>
          <mc:Fallback>
            <w:pict>
              <v:line id="Gerade Verbindung 18" o:spid="_x0000_s1026" style="position:absolute;flip:y;z-index:251738112;visibility:visible;mso-wrap-style:square;mso-wrap-distance-left:9pt;mso-wrap-distance-top:0;mso-wrap-distance-right:9pt;mso-wrap-distance-bottom:0;mso-position-horizontal:absolute;mso-position-horizontal-relative:text;mso-position-vertical:absolute;mso-position-vertical-relative:text" from="241.9pt,2.55pt" to="241.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" strokecolor="windowText" strokeweight="1pt"/>
            </w:pict>
          </mc:Fallback>
        </mc:AlternateContent>
      </w:r>
      <w:r>
        <w:rPr>
          <w:noProof/>
          <w:lang w:eastAsia="de-DE"/>
        </w:rPr>
        <mc:AlternateContent>
          <mc:Choice Requires="wps">
            <w:drawing>
              <wp:anchor distT="0" distB="0" distL="114300" distR="114300" simplePos="0" relativeHeight="251739136" behindDoc="0" locked="0" layoutInCell="1" allowOverlap="1" wp14:anchorId="05D02353" wp14:editId="1CE7DA08">
                <wp:simplePos x="0" y="0"/>
                <wp:positionH relativeFrom="column">
                  <wp:posOffset>3776980</wp:posOffset>
                </wp:positionH>
                <wp:positionV relativeFrom="paragraph">
                  <wp:posOffset>32385</wp:posOffset>
                </wp:positionV>
                <wp:extent cx="0" cy="96520"/>
                <wp:effectExtent l="0" t="0" r="19050" b="17780"/>
                <wp:wrapNone/>
                <wp:docPr id="20" name="Gerade Verbindung 20"/>
                <wp:cNvGraphicFramePr/>
                <a:graphic xmlns:a="http://schemas.openxmlformats.org/drawingml/2006/main">
                  <a:graphicData uri="http://schemas.microsoft.com/office/word/2010/wordprocessingShape">
                    <wps:wsp>
                      <wps:cNvCnPr/>
                      <wps:spPr>
                        <a:xfrm flipV="1">
                          <a:off x="0" y="0"/>
                          <a:ext cx="0" cy="96520"/>
                        </a:xfrm>
                        <a:prstGeom prst="line">
                          <a:avLst/>
                        </a:prstGeom>
                        <a:noFill/>
                        <a:ln w="12700" cap="flat" cmpd="sng" algn="ctr">
                          <a:solidFill>
                            <a:sysClr val="windowText" lastClr="000000"/>
                          </a:solidFill>
                          <a:prstDash val="solid"/>
                        </a:ln>
                        <a:effectLst/>
                      </wps:spPr>
                      <wps:bodyPr/>
                    </wps:wsp>
                  </a:graphicData>
                </a:graphic>
              </wp:anchor>
            </w:drawing>
          </mc:Choice>
          <mc:Fallback>
            <w:pict>
              <v:line id="Gerade Verbindung 20" o:spid="_x0000_s1026" style="position:absolute;flip:y;z-index:251739136;visibility:visible;mso-wrap-style:square;mso-wrap-distance-left:9pt;mso-wrap-distance-top:0;mso-wrap-distance-right:9pt;mso-wrap-distance-bottom:0;mso-position-horizontal:absolute;mso-position-horizontal-relative:text;mso-position-vertical:absolute;mso-position-vertical-relative:text" from="297.4pt,2.55pt" to="297.4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" strokecolor="windowText" strokeweight="1pt"/>
            </w:pict>
          </mc:Fallback>
        </mc:AlternateContent>
      </w:r>
      <w:r>
        <w:rPr>
          <w:noProof/>
          <w:lang w:eastAsia="de-DE"/>
        </w:rPr>
        <mc:AlternateContent>
          <mc:Choice Requires="wps">
            <w:drawing>
              <wp:anchor distT="0" distB="0" distL="114300" distR="114300" simplePos="0" relativeHeight="251740160" behindDoc="0" locked="0" layoutInCell="1" allowOverlap="1" wp14:anchorId="05A42533" wp14:editId="0533C32A">
                <wp:simplePos x="0" y="0"/>
                <wp:positionH relativeFrom="column">
                  <wp:posOffset>4481830</wp:posOffset>
                </wp:positionH>
                <wp:positionV relativeFrom="paragraph">
                  <wp:posOffset>32385</wp:posOffset>
                </wp:positionV>
                <wp:extent cx="0" cy="96520"/>
                <wp:effectExtent l="0" t="0" r="19050" b="17780"/>
                <wp:wrapNone/>
                <wp:docPr id="22" name="Gerade Verbindung 22"/>
                <wp:cNvGraphicFramePr/>
                <a:graphic xmlns:a="http://schemas.openxmlformats.org/drawingml/2006/main">
                  <a:graphicData uri="http://schemas.microsoft.com/office/word/2010/wordprocessingShape">
                    <wps:wsp>
                      <wps:cNvCnPr/>
                      <wps:spPr>
                        <a:xfrm flipV="1">
                          <a:off x="0" y="0"/>
                          <a:ext cx="0" cy="96520"/>
                        </a:xfrm>
                        <a:prstGeom prst="line">
                          <a:avLst/>
                        </a:prstGeom>
                        <a:noFill/>
                        <a:ln w="12700" cap="flat" cmpd="sng" algn="ctr">
                          <a:solidFill>
                            <a:sysClr val="windowText" lastClr="000000"/>
                          </a:solidFill>
                          <a:prstDash val="solid"/>
                        </a:ln>
                        <a:effectLst/>
                      </wps:spPr>
                      <wps:bodyPr/>
                    </wps:wsp>
                  </a:graphicData>
                </a:graphic>
              </wp:anchor>
            </w:drawing>
          </mc:Choice>
          <mc:Fallback>
            <w:pict>
              <v:line id="Gerade Verbindung 22" o:spid="_x0000_s1026" style="position:absolute;flip:y;z-index:251740160;visibility:visible;mso-wrap-style:square;mso-wrap-distance-left:9pt;mso-wrap-distance-top:0;mso-wrap-distance-right:9pt;mso-wrap-distance-bottom:0;mso-position-horizontal:absolute;mso-position-horizontal-relative:text;mso-position-vertical:absolute;mso-position-vertical-relative:text" from="352.9pt,2.55pt" to="352.9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" strokecolor="windowText" strokeweight="1pt"/>
            </w:pict>
          </mc:Fallback>
        </mc:AlternateContent>
      </w:r>
      <w:r w:rsidRPr="002613F3">
        <w:rPr>
          <w:noProof/>
          <w:lang w:eastAsia="de-DE"/>
        </w:rPr>
        <mc:AlternateContent>
          <mc:Choice Requires="wps">
            <w:drawing>
              <wp:anchor distT="0" distB="0" distL="114300" distR="114300" simplePos="0" relativeHeight="251741184" behindDoc="0" locked="0" layoutInCell="1" allowOverlap="1" wp14:anchorId="2DD2C720" wp14:editId="0A2DD831">
                <wp:simplePos x="0" y="0"/>
                <wp:positionH relativeFrom="column">
                  <wp:posOffset>4345305</wp:posOffset>
                </wp:positionH>
                <wp:positionV relativeFrom="paragraph">
                  <wp:posOffset>125730</wp:posOffset>
                </wp:positionV>
                <wp:extent cx="285750" cy="1403985"/>
                <wp:effectExtent l="0" t="0" r="0" b="0"/>
                <wp:wrapNone/>
                <wp:docPr id="2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noFill/>
                        <a:ln w="9525">
                          <a:noFill/>
                          <a:miter lim="800000"/>
                          <a:headEnd/>
                          <a:tailEnd/>
                        </a:ln>
                      </wps:spPr>
                      <wps:txbx>
                        <w:txbxContent>
                          <w:p w:rsidR="00C10E50" w:rsidRPr="00A76572" w:rsidRDefault="00C10E50" w:rsidP="00C10E50">
                            <w:pPr>
                              <w:spacing w:line="240" w:lineRule="auto"/>
                              <w:jc w:val="center"/>
                              <w:rPr>
                                <w:sz w:val="20"/>
                              </w:rPr>
                            </w:pPr>
                            <w:r w:rsidRPr="00A76572">
                              <w:rPr>
                                <w:sz w:val="20"/>
                              </w:rPr>
                              <w:t>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42.15pt;margin-top:9.9pt;width:22.5pt;height:110.55pt;z-index:2517411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" filled="f" stroked="f">
                <v:textbox style="mso-fit-shape-to-text:t">
                  <w:txbxContent>
                    <w:p w:rsidR="00C10E50" w:rsidRPr="00A76572" w:rsidRDefault="00C10E50" w:rsidP="00C10E50">
                      <w:pPr>
                        <w:spacing w:line="240" w:lineRule="auto"/>
                        <w:jc w:val="center"/>
                        <w:rPr>
                          <w:sz w:val="20"/>
                        </w:rPr>
                      </w:pPr>
                      <w:r w:rsidRPr="00A76572">
                        <w:rPr>
                          <w:sz w:val="20"/>
                        </w:rPr>
                        <w:t>6</w:t>
                      </w:r>
                    </w:p>
                  </w:txbxContent>
                </v:textbox>
              </v:shape>
            </w:pict>
          </mc:Fallback>
        </mc:AlternateContent>
      </w:r>
      <w:r w:rsidRPr="002613F3">
        <w:rPr>
          <w:noProof/>
          <w:lang w:eastAsia="de-DE"/>
        </w:rPr>
        <mc:AlternateContent>
          <mc:Choice Requires="wps">
            <w:drawing>
              <wp:anchor distT="0" distB="0" distL="114300" distR="114300" simplePos="0" relativeHeight="251724800" behindDoc="0" locked="0" layoutInCell="1" allowOverlap="1" wp14:anchorId="1BCB80CE" wp14:editId="691930BB">
                <wp:simplePos x="0" y="0"/>
                <wp:positionH relativeFrom="column">
                  <wp:posOffset>3634105</wp:posOffset>
                </wp:positionH>
                <wp:positionV relativeFrom="paragraph">
                  <wp:posOffset>124460</wp:posOffset>
                </wp:positionV>
                <wp:extent cx="285750" cy="1403985"/>
                <wp:effectExtent l="0" t="0" r="0" b="0"/>
                <wp:wrapNone/>
                <wp:docPr id="2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noFill/>
                        <a:ln w="9525">
                          <a:noFill/>
                          <a:miter lim="800000"/>
                          <a:headEnd/>
                          <a:tailEnd/>
                        </a:ln>
                      </wps:spPr>
                      <wps:txbx>
                        <w:txbxContent>
                          <w:p w:rsidR="00C10E50" w:rsidRPr="00A76572" w:rsidRDefault="00C10E50" w:rsidP="00C10E50">
                            <w:pPr>
                              <w:spacing w:line="240" w:lineRule="auto"/>
                              <w:jc w:val="center"/>
                              <w:rPr>
                                <w:sz w:val="20"/>
                              </w:rPr>
                            </w:pPr>
                            <w:r w:rsidRPr="00A76572">
                              <w:rPr>
                                <w:sz w:val="20"/>
                              </w:rPr>
                              <w:t>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86.15pt;margin-top:9.8pt;width:22.5pt;height:110.55pt;z-index:251724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" filled="f" stroked="f">
                <v:textbox style="mso-fit-shape-to-text:t">
                  <w:txbxContent>
                    <w:p w:rsidR="00C10E50" w:rsidRPr="00A76572" w:rsidRDefault="00C10E50" w:rsidP="00C10E50">
                      <w:pPr>
                        <w:spacing w:line="240" w:lineRule="auto"/>
                        <w:jc w:val="center"/>
                        <w:rPr>
                          <w:sz w:val="20"/>
                        </w:rPr>
                      </w:pPr>
                      <w:r w:rsidRPr="00A76572">
                        <w:rPr>
                          <w:sz w:val="20"/>
                        </w:rPr>
                        <w:t>5</w:t>
                      </w:r>
                    </w:p>
                  </w:txbxContent>
                </v:textbox>
              </v:shape>
            </w:pict>
          </mc:Fallback>
        </mc:AlternateContent>
      </w:r>
      <w:r w:rsidRPr="002613F3">
        <w:rPr>
          <w:noProof/>
          <w:lang w:eastAsia="de-DE"/>
        </w:rPr>
        <mc:AlternateContent>
          <mc:Choice Requires="wps">
            <w:drawing>
              <wp:anchor distT="0" distB="0" distL="114300" distR="114300" simplePos="0" relativeHeight="251723776" behindDoc="0" locked="0" layoutInCell="1" allowOverlap="1" wp14:anchorId="066F643B" wp14:editId="7A64ED4B">
                <wp:simplePos x="0" y="0"/>
                <wp:positionH relativeFrom="column">
                  <wp:posOffset>2929255</wp:posOffset>
                </wp:positionH>
                <wp:positionV relativeFrom="paragraph">
                  <wp:posOffset>124460</wp:posOffset>
                </wp:positionV>
                <wp:extent cx="285750" cy="1403985"/>
                <wp:effectExtent l="0" t="0" r="0" b="0"/>
                <wp:wrapNone/>
                <wp:docPr id="1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noFill/>
                        <a:ln w="9525">
                          <a:noFill/>
                          <a:miter lim="800000"/>
                          <a:headEnd/>
                          <a:tailEnd/>
                        </a:ln>
                      </wps:spPr>
                      <wps:txbx>
                        <w:txbxContent>
                          <w:p w:rsidR="00C10E50" w:rsidRPr="00A76572" w:rsidRDefault="00C10E50" w:rsidP="00C10E50">
                            <w:pPr>
                              <w:spacing w:line="240" w:lineRule="auto"/>
                              <w:jc w:val="center"/>
                              <w:rPr>
                                <w:sz w:val="20"/>
                              </w:rPr>
                            </w:pPr>
                            <w:r w:rsidRPr="00A76572">
                              <w:rPr>
                                <w:sz w:val="20"/>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30.65pt;margin-top:9.8pt;width:22.5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" filled="f" stroked="f">
                <v:textbox style="mso-fit-shape-to-text:t">
                  <w:txbxContent>
                    <w:p w:rsidR="00C10E50" w:rsidRPr="00A76572" w:rsidRDefault="00C10E50" w:rsidP="00C10E50">
                      <w:pPr>
                        <w:spacing w:line="240" w:lineRule="auto"/>
                        <w:jc w:val="center"/>
                        <w:rPr>
                          <w:sz w:val="20"/>
                        </w:rPr>
                      </w:pPr>
                      <w:r w:rsidRPr="00A76572">
                        <w:rPr>
                          <w:sz w:val="20"/>
                        </w:rPr>
                        <w:t>4</w:t>
                      </w:r>
                    </w:p>
                  </w:txbxContent>
                </v:textbox>
              </v:shape>
            </w:pict>
          </mc:Fallback>
        </mc:AlternateContent>
      </w:r>
      <w:r w:rsidRPr="002613F3">
        <w:rPr>
          <w:noProof/>
          <w:lang w:eastAsia="de-DE"/>
        </w:rPr>
        <mc:AlternateContent>
          <mc:Choice Requires="wps">
            <w:drawing>
              <wp:anchor distT="0" distB="0" distL="114300" distR="114300" simplePos="0" relativeHeight="251722752" behindDoc="0" locked="0" layoutInCell="1" allowOverlap="1" wp14:anchorId="0CF0497D" wp14:editId="794001D2">
                <wp:simplePos x="0" y="0"/>
                <wp:positionH relativeFrom="column">
                  <wp:posOffset>2237105</wp:posOffset>
                </wp:positionH>
                <wp:positionV relativeFrom="paragraph">
                  <wp:posOffset>124460</wp:posOffset>
                </wp:positionV>
                <wp:extent cx="285750" cy="1403985"/>
                <wp:effectExtent l="0" t="0" r="0" b="0"/>
                <wp:wrapNone/>
                <wp:docPr id="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noFill/>
                        <a:ln w="9525">
                          <a:noFill/>
                          <a:miter lim="800000"/>
                          <a:headEnd/>
                          <a:tailEnd/>
                        </a:ln>
                      </wps:spPr>
                      <wps:txbx>
                        <w:txbxContent>
                          <w:p w:rsidR="00C10E50" w:rsidRPr="00A76572" w:rsidRDefault="00C10E50" w:rsidP="00C10E50">
                            <w:pPr>
                              <w:spacing w:line="240" w:lineRule="auto"/>
                              <w:jc w:val="center"/>
                              <w:rPr>
                                <w:sz w:val="20"/>
                              </w:rPr>
                            </w:pPr>
                            <w:r w:rsidRPr="00A76572">
                              <w:rPr>
                                <w:sz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left:0;text-align:left;margin-left:176.15pt;margin-top:9.8pt;width:22.5pt;height:110.55pt;z-index:251722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" filled="f" stroked="f">
                <v:textbox style="mso-fit-shape-to-text:t">
                  <w:txbxContent>
                    <w:p w:rsidR="00C10E50" w:rsidRPr="00A76572" w:rsidRDefault="00C10E50" w:rsidP="00C10E50">
                      <w:pPr>
                        <w:spacing w:line="240" w:lineRule="auto"/>
                        <w:jc w:val="center"/>
                        <w:rPr>
                          <w:sz w:val="20"/>
                        </w:rPr>
                      </w:pPr>
                      <w:r w:rsidRPr="00A76572">
                        <w:rPr>
                          <w:sz w:val="20"/>
                        </w:rPr>
                        <w:t>3</w:t>
                      </w:r>
                    </w:p>
                  </w:txbxContent>
                </v:textbox>
              </v:shape>
            </w:pict>
          </mc:Fallback>
        </mc:AlternateContent>
      </w:r>
      <w:r w:rsidRPr="002613F3">
        <w:rPr>
          <w:noProof/>
          <w:lang w:eastAsia="de-DE"/>
        </w:rPr>
        <mc:AlternateContent>
          <mc:Choice Requires="wps">
            <w:drawing>
              <wp:anchor distT="0" distB="0" distL="114300" distR="114300" simplePos="0" relativeHeight="251721728" behindDoc="0" locked="0" layoutInCell="1" allowOverlap="1" wp14:anchorId="2792C515" wp14:editId="449F90C5">
                <wp:simplePos x="0" y="0"/>
                <wp:positionH relativeFrom="column">
                  <wp:posOffset>1525905</wp:posOffset>
                </wp:positionH>
                <wp:positionV relativeFrom="paragraph">
                  <wp:posOffset>124460</wp:posOffset>
                </wp:positionV>
                <wp:extent cx="285750" cy="1403985"/>
                <wp:effectExtent l="0" t="0" r="0" b="0"/>
                <wp:wrapNone/>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noFill/>
                        <a:ln w="9525">
                          <a:noFill/>
                          <a:miter lim="800000"/>
                          <a:headEnd/>
                          <a:tailEnd/>
                        </a:ln>
                      </wps:spPr>
                      <wps:txbx>
                        <w:txbxContent>
                          <w:p w:rsidR="00C10E50" w:rsidRPr="00A76572" w:rsidRDefault="00C10E50" w:rsidP="00C10E50">
                            <w:pPr>
                              <w:spacing w:line="240" w:lineRule="auto"/>
                              <w:jc w:val="center"/>
                              <w:rPr>
                                <w:sz w:val="20"/>
                              </w:rPr>
                            </w:pPr>
                            <w:r w:rsidRPr="00A76572">
                              <w:rPr>
                                <w:sz w:val="2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120.15pt;margin-top:9.8pt;width:22.5pt;height:110.55pt;z-index:251721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" filled="f" stroked="f">
                <v:textbox style="mso-fit-shape-to-text:t">
                  <w:txbxContent>
                    <w:p w:rsidR="00C10E50" w:rsidRPr="00A76572" w:rsidRDefault="00C10E50" w:rsidP="00C10E50">
                      <w:pPr>
                        <w:spacing w:line="240" w:lineRule="auto"/>
                        <w:jc w:val="center"/>
                        <w:rPr>
                          <w:sz w:val="20"/>
                        </w:rPr>
                      </w:pPr>
                      <w:r w:rsidRPr="00A76572">
                        <w:rPr>
                          <w:sz w:val="20"/>
                        </w:rPr>
                        <w:t>2</w:t>
                      </w:r>
                    </w:p>
                  </w:txbxContent>
                </v:textbox>
              </v:shape>
            </w:pict>
          </mc:Fallback>
        </mc:AlternateContent>
      </w:r>
      <w:r>
        <w:rPr>
          <w:noProof/>
          <w:lang w:eastAsia="de-DE"/>
        </w:rPr>
        <mc:AlternateContent>
          <mc:Choice Requires="wps">
            <w:drawing>
              <wp:anchor distT="0" distB="0" distL="114300" distR="114300" simplePos="0" relativeHeight="251720704" behindDoc="0" locked="0" layoutInCell="1" allowOverlap="1" wp14:anchorId="38819CC0" wp14:editId="5F673AA7">
                <wp:simplePos x="0" y="0"/>
                <wp:positionH relativeFrom="column">
                  <wp:posOffset>840105</wp:posOffset>
                </wp:positionH>
                <wp:positionV relativeFrom="paragraph">
                  <wp:posOffset>124460</wp:posOffset>
                </wp:positionV>
                <wp:extent cx="285750" cy="1403985"/>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403985"/>
                        </a:xfrm>
                        <a:prstGeom prst="rect">
                          <a:avLst/>
                        </a:prstGeom>
                        <a:noFill/>
                        <a:ln w="9525">
                          <a:noFill/>
                          <a:miter lim="800000"/>
                          <a:headEnd/>
                          <a:tailEnd/>
                        </a:ln>
                      </wps:spPr>
                      <wps:txbx>
                        <w:txbxContent>
                          <w:p w:rsidR="00C10E50" w:rsidRPr="00A76572" w:rsidRDefault="00C10E50" w:rsidP="00C10E50">
                            <w:pPr>
                              <w:spacing w:line="240" w:lineRule="auto"/>
                              <w:jc w:val="center"/>
                              <w:rPr>
                                <w:sz w:val="20"/>
                              </w:rPr>
                            </w:pPr>
                            <w:r w:rsidRPr="00A76572">
                              <w:rPr>
                                <w:sz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66.15pt;margin-top:9.8pt;width:22.5pt;height:110.55pt;z-index:251720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" filled="f" stroked="f">
                <v:textbox style="mso-fit-shape-to-text:t">
                  <w:txbxContent>
                    <w:p w:rsidR="00C10E50" w:rsidRPr="00A76572" w:rsidRDefault="00C10E50" w:rsidP="00C10E50">
                      <w:pPr>
                        <w:spacing w:line="240" w:lineRule="auto"/>
                        <w:jc w:val="center"/>
                        <w:rPr>
                          <w:sz w:val="20"/>
                        </w:rPr>
                      </w:pPr>
                      <w:r w:rsidRPr="00A76572">
                        <w:rPr>
                          <w:sz w:val="20"/>
                        </w:rPr>
                        <w:t>1</w:t>
                      </w:r>
                    </w:p>
                  </w:txbxContent>
                </v:textbox>
              </v:shape>
            </w:pict>
          </mc:Fallback>
        </mc:AlternateContent>
      </w:r>
    </w:p>
    <w:p w:rsidR="00C10E50" w:rsidRDefault="00C10E50" w:rsidP="00C10E50">
      <w:r>
        <w:rPr>
          <w:noProof/>
          <w:lang w:eastAsia="de-DE"/>
        </w:rPr>
        <mc:AlternateContent>
          <mc:Choice Requires="wps">
            <w:drawing>
              <wp:anchor distT="0" distB="0" distL="114300" distR="114300" simplePos="0" relativeHeight="251727872" behindDoc="0" locked="0" layoutInCell="1" allowOverlap="1" wp14:anchorId="16420EC2" wp14:editId="7F3CE624">
                <wp:simplePos x="0" y="0"/>
                <wp:positionH relativeFrom="column">
                  <wp:posOffset>1814830</wp:posOffset>
                </wp:positionH>
                <wp:positionV relativeFrom="paragraph">
                  <wp:posOffset>43180</wp:posOffset>
                </wp:positionV>
                <wp:extent cx="2305050" cy="266700"/>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266700"/>
                        </a:xfrm>
                        <a:prstGeom prst="rect">
                          <a:avLst/>
                        </a:prstGeom>
                        <a:noFill/>
                        <a:ln w="9525">
                          <a:noFill/>
                          <a:miter lim="800000"/>
                          <a:headEnd/>
                          <a:tailEnd/>
                        </a:ln>
                      </wps:spPr>
                      <wps:txbx>
                        <w:txbxContent>
                          <w:p w:rsidR="00C10E50" w:rsidRPr="00A76572" w:rsidRDefault="00C10E50" w:rsidP="00C10E50">
                            <w:pPr>
                              <w:spacing w:line="240" w:lineRule="auto"/>
                              <w:rPr>
                                <w:sz w:val="20"/>
                              </w:rPr>
                            </w:pPr>
                            <w:proofErr w:type="spellStart"/>
                            <w:r w:rsidRPr="00A76572">
                              <w:rPr>
                                <w:sz w:val="20"/>
                              </w:rPr>
                              <w:t>Taxonomiestufe</w:t>
                            </w:r>
                            <w:proofErr w:type="spellEnd"/>
                            <w:r w:rsidRPr="00A76572">
                              <w:rPr>
                                <w:sz w:val="20"/>
                              </w:rPr>
                              <w:t xml:space="preserve"> der Kompetenzen</w:t>
                            </w:r>
                          </w:p>
                        </w:txbxContent>
                      </wps:txbx>
                      <wps:bodyPr rot="0" vert="horz" wrap="square" lIns="91440" tIns="45720" rIns="91440" bIns="45720" anchor="t" anchorCtr="0">
                        <a:spAutoFit/>
                      </wps:bodyPr>
                    </wps:wsp>
                  </a:graphicData>
                </a:graphic>
              </wp:anchor>
            </w:drawing>
          </mc:Choice>
          <mc:Fallback>
            <w:pict>
              <v:shape id="_x0000_s1040" type="#_x0000_t202" style="position:absolute;left:0;text-align:left;margin-left:142.9pt;margin-top:3.4pt;width:181.5pt;height:2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" filled="f" stroked="f">
                <v:textbox style="mso-fit-shape-to-text:t">
                  <w:txbxContent>
                    <w:p w:rsidR="00C10E50" w:rsidRPr="00A76572" w:rsidRDefault="00C10E50" w:rsidP="00C10E50">
                      <w:pPr>
                        <w:spacing w:line="240" w:lineRule="auto"/>
                        <w:rPr>
                          <w:sz w:val="20"/>
                        </w:rPr>
                      </w:pPr>
                      <w:proofErr w:type="spellStart"/>
                      <w:r w:rsidRPr="00A76572">
                        <w:rPr>
                          <w:sz w:val="20"/>
                        </w:rPr>
                        <w:t>Taxonomiestufe</w:t>
                      </w:r>
                      <w:proofErr w:type="spellEnd"/>
                      <w:r w:rsidRPr="00A76572">
                        <w:rPr>
                          <w:sz w:val="20"/>
                        </w:rPr>
                        <w:t xml:space="preserve"> der Kompetenzen</w:t>
                      </w:r>
                    </w:p>
                  </w:txbxContent>
                </v:textbox>
              </v:shape>
            </w:pict>
          </mc:Fallback>
        </mc:AlternateContent>
      </w:r>
    </w:p>
    <w:p w:rsidR="00C10E50" w:rsidRDefault="00A80210" w:rsidP="00EA4F19">
      <w:pPr>
        <w:spacing w:line="300" w:lineRule="auto"/>
        <w:jc w:val="right"/>
      </w:pPr>
      <w:r>
        <w:t xml:space="preserve">Abb. 1: Visualisierte </w:t>
      </w:r>
      <w:bookmarkStart w:id="0" w:name="_GoBack"/>
      <w:bookmarkEnd w:id="0"/>
      <w:r>
        <w:t xml:space="preserve">Lernzieltaxonomie </w:t>
      </w:r>
      <w:r w:rsidR="00C10E50">
        <w:t>(nach Waffenschmidt 2014; Meyer 2011)</w:t>
      </w:r>
    </w:p>
    <w:p w:rsidR="00C10E50" w:rsidRDefault="00C10E50" w:rsidP="00C10E50">
      <w:pPr>
        <w:spacing w:line="240" w:lineRule="auto"/>
        <w:jc w:val="left"/>
        <w:rPr>
          <w:rFonts w:ascii="Arial" w:hAnsi="Arial" w:cs="Arial"/>
        </w:rPr>
      </w:pPr>
    </w:p>
    <w:p w:rsidR="00C10E50" w:rsidRDefault="00C10E50" w:rsidP="00C10E50">
      <w:pPr>
        <w:spacing w:line="240" w:lineRule="auto"/>
        <w:jc w:val="left"/>
        <w:rPr>
          <w:rFonts w:ascii="Arial" w:hAnsi="Arial" w:cs="Arial"/>
        </w:rPr>
      </w:pPr>
      <w:r>
        <w:rPr>
          <w:rFonts w:ascii="Arial" w:hAnsi="Arial" w:cs="Arial"/>
        </w:rPr>
        <w:t>Für die einzelnen Stufen werden typischerweise folgende Kompetenzzuschreibungen vorgenommen:</w:t>
      </w:r>
    </w:p>
    <w:p w:rsidR="00C10E50" w:rsidRDefault="00C10E50" w:rsidP="00C10E50">
      <w:pPr>
        <w:spacing w:line="240" w:lineRule="auto"/>
        <w:jc w:val="left"/>
        <w:rPr>
          <w:rFonts w:ascii="Arial" w:hAnsi="Arial" w:cs="Arial"/>
        </w:rPr>
      </w:pPr>
    </w:p>
    <w:tbl>
      <w:tblPr>
        <w:tblStyle w:val="Tabellenraster"/>
        <w:tblW w:w="0" w:type="auto"/>
        <w:tblLook w:val="04A0" w:firstRow="1" w:lastRow="0" w:firstColumn="1" w:lastColumn="0" w:noHBand="0" w:noVBand="1"/>
      </w:tblPr>
      <w:tblGrid>
        <w:gridCol w:w="716"/>
        <w:gridCol w:w="1552"/>
        <w:gridCol w:w="7018"/>
      </w:tblGrid>
      <w:tr w:rsidR="00C10E50" w:rsidTr="00565253">
        <w:tc>
          <w:tcPr>
            <w:tcW w:w="534" w:type="dxa"/>
            <w:shd w:val="clear" w:color="auto" w:fill="B8CCE4" w:themeFill="accent1" w:themeFillTint="66"/>
          </w:tcPr>
          <w:p w:rsidR="00C10E50" w:rsidRPr="005E0961" w:rsidRDefault="00C10E50" w:rsidP="00565253">
            <w:pPr>
              <w:autoSpaceDE w:val="0"/>
              <w:autoSpaceDN w:val="0"/>
              <w:adjustRightInd w:val="0"/>
              <w:jc w:val="center"/>
              <w:rPr>
                <w:rFonts w:ascii="Arial" w:hAnsi="Arial" w:cs="Arial"/>
                <w:b/>
                <w:bCs/>
                <w:iCs/>
                <w:color w:val="000000"/>
                <w:sz w:val="20"/>
                <w:szCs w:val="20"/>
              </w:rPr>
            </w:pPr>
            <w:r w:rsidRPr="005E0961">
              <w:rPr>
                <w:rFonts w:ascii="Arial" w:hAnsi="Arial" w:cs="Arial"/>
                <w:b/>
                <w:bCs/>
                <w:iCs/>
                <w:color w:val="000000"/>
                <w:sz w:val="20"/>
                <w:szCs w:val="20"/>
              </w:rPr>
              <w:t>Stufe</w:t>
            </w:r>
          </w:p>
        </w:tc>
        <w:tc>
          <w:tcPr>
            <w:tcW w:w="1559" w:type="dxa"/>
            <w:shd w:val="clear" w:color="auto" w:fill="B8CCE4" w:themeFill="accent1" w:themeFillTint="66"/>
          </w:tcPr>
          <w:p w:rsidR="00C10E50" w:rsidRPr="005E0961" w:rsidRDefault="00C10E50" w:rsidP="00565253">
            <w:pPr>
              <w:autoSpaceDE w:val="0"/>
              <w:autoSpaceDN w:val="0"/>
              <w:adjustRightInd w:val="0"/>
              <w:jc w:val="center"/>
              <w:rPr>
                <w:rFonts w:ascii="Arial" w:hAnsi="Arial" w:cs="Arial"/>
                <w:b/>
                <w:bCs/>
                <w:iCs/>
                <w:color w:val="000000"/>
                <w:sz w:val="20"/>
                <w:szCs w:val="20"/>
              </w:rPr>
            </w:pPr>
            <w:r w:rsidRPr="005E0961">
              <w:rPr>
                <w:rFonts w:ascii="Arial" w:hAnsi="Arial" w:cs="Arial"/>
                <w:b/>
                <w:bCs/>
                <w:iCs/>
                <w:color w:val="000000"/>
                <w:sz w:val="20"/>
                <w:szCs w:val="20"/>
              </w:rPr>
              <w:t>Titel</w:t>
            </w:r>
          </w:p>
        </w:tc>
        <w:tc>
          <w:tcPr>
            <w:tcW w:w="7195" w:type="dxa"/>
            <w:shd w:val="clear" w:color="auto" w:fill="B8CCE4" w:themeFill="accent1" w:themeFillTint="66"/>
          </w:tcPr>
          <w:p w:rsidR="00C10E50" w:rsidRPr="005E0961" w:rsidRDefault="00C10E50" w:rsidP="00565253">
            <w:pPr>
              <w:autoSpaceDE w:val="0"/>
              <w:autoSpaceDN w:val="0"/>
              <w:adjustRightInd w:val="0"/>
              <w:jc w:val="center"/>
              <w:rPr>
                <w:rFonts w:ascii="Arial" w:hAnsi="Arial" w:cs="Arial"/>
                <w:b/>
                <w:bCs/>
                <w:iCs/>
                <w:color w:val="000000"/>
                <w:sz w:val="20"/>
                <w:szCs w:val="20"/>
              </w:rPr>
            </w:pPr>
            <w:r w:rsidRPr="005E0961">
              <w:rPr>
                <w:rFonts w:ascii="Arial" w:hAnsi="Arial" w:cs="Arial"/>
                <w:b/>
                <w:bCs/>
                <w:iCs/>
                <w:color w:val="000000"/>
                <w:sz w:val="20"/>
                <w:szCs w:val="20"/>
              </w:rPr>
              <w:t>Typ. Kompetenz</w:t>
            </w:r>
          </w:p>
        </w:tc>
      </w:tr>
      <w:tr w:rsidR="00C10E50" w:rsidTr="00565253">
        <w:tc>
          <w:tcPr>
            <w:tcW w:w="534" w:type="dxa"/>
            <w:shd w:val="clear" w:color="auto" w:fill="DBE5F1" w:themeFill="accent1" w:themeFillTint="33"/>
          </w:tcPr>
          <w:p w:rsidR="00C10E50" w:rsidRPr="005E0961" w:rsidRDefault="00C10E50" w:rsidP="00565253">
            <w:pPr>
              <w:autoSpaceDE w:val="0"/>
              <w:autoSpaceDN w:val="0"/>
              <w:adjustRightInd w:val="0"/>
              <w:jc w:val="center"/>
              <w:rPr>
                <w:rFonts w:ascii="Arial" w:hAnsi="Arial" w:cs="Arial"/>
                <w:b/>
                <w:bCs/>
                <w:iCs/>
                <w:color w:val="000000"/>
                <w:sz w:val="20"/>
                <w:szCs w:val="20"/>
              </w:rPr>
            </w:pPr>
            <w:r w:rsidRPr="005E0961">
              <w:rPr>
                <w:rFonts w:ascii="Arial" w:hAnsi="Arial" w:cs="Arial"/>
                <w:b/>
                <w:bCs/>
                <w:iCs/>
                <w:color w:val="000000"/>
                <w:sz w:val="20"/>
                <w:szCs w:val="20"/>
              </w:rPr>
              <w:t>1</w:t>
            </w:r>
          </w:p>
        </w:tc>
        <w:tc>
          <w:tcPr>
            <w:tcW w:w="1559" w:type="dxa"/>
            <w:shd w:val="clear" w:color="auto" w:fill="DBE5F1" w:themeFill="accent1" w:themeFillTint="33"/>
          </w:tcPr>
          <w:p w:rsidR="00C10E50" w:rsidRPr="005E0961" w:rsidRDefault="00C10E50" w:rsidP="00565253">
            <w:pPr>
              <w:autoSpaceDE w:val="0"/>
              <w:autoSpaceDN w:val="0"/>
              <w:adjustRightInd w:val="0"/>
              <w:jc w:val="left"/>
              <w:rPr>
                <w:rFonts w:ascii="Arial" w:hAnsi="Arial" w:cs="Arial"/>
                <w:b/>
                <w:bCs/>
                <w:iCs/>
                <w:color w:val="000000"/>
                <w:sz w:val="20"/>
                <w:szCs w:val="20"/>
              </w:rPr>
            </w:pPr>
            <w:r w:rsidRPr="005E0961">
              <w:rPr>
                <w:rFonts w:ascii="Arial" w:hAnsi="Arial" w:cs="Arial"/>
                <w:b/>
                <w:bCs/>
                <w:iCs/>
                <w:color w:val="000000"/>
                <w:sz w:val="20"/>
                <w:szCs w:val="20"/>
              </w:rPr>
              <w:t>Wissen</w:t>
            </w:r>
          </w:p>
        </w:tc>
        <w:tc>
          <w:tcPr>
            <w:tcW w:w="7195" w:type="dxa"/>
            <w:shd w:val="clear" w:color="auto" w:fill="DBE5F1" w:themeFill="accent1" w:themeFillTint="33"/>
          </w:tcPr>
          <w:p w:rsidR="00C10E50" w:rsidRPr="005E0961" w:rsidRDefault="00C10E50" w:rsidP="00565253">
            <w:pPr>
              <w:autoSpaceDE w:val="0"/>
              <w:autoSpaceDN w:val="0"/>
              <w:adjustRightInd w:val="0"/>
              <w:jc w:val="left"/>
              <w:rPr>
                <w:rFonts w:ascii="Arial" w:hAnsi="Arial" w:cs="Arial"/>
                <w:bCs/>
                <w:iCs/>
                <w:color w:val="000000"/>
                <w:sz w:val="20"/>
                <w:szCs w:val="20"/>
              </w:rPr>
            </w:pPr>
            <w:r w:rsidRPr="005E0961">
              <w:rPr>
                <w:rFonts w:ascii="Arial" w:hAnsi="Arial" w:cs="Arial"/>
                <w:bCs/>
                <w:iCs/>
                <w:color w:val="000000"/>
                <w:sz w:val="20"/>
                <w:szCs w:val="20"/>
              </w:rPr>
              <w:t>Informationen möglichst genau erinnern und wiedergeben können</w:t>
            </w:r>
          </w:p>
        </w:tc>
      </w:tr>
      <w:tr w:rsidR="00C10E50" w:rsidTr="00565253">
        <w:tc>
          <w:tcPr>
            <w:tcW w:w="534" w:type="dxa"/>
            <w:shd w:val="clear" w:color="auto" w:fill="DBE5F1" w:themeFill="accent1" w:themeFillTint="33"/>
          </w:tcPr>
          <w:p w:rsidR="00C10E50" w:rsidRPr="005E0961" w:rsidRDefault="00C10E50" w:rsidP="00565253">
            <w:pPr>
              <w:jc w:val="center"/>
              <w:rPr>
                <w:rFonts w:ascii="Arial" w:hAnsi="Arial" w:cs="Arial"/>
                <w:b/>
                <w:sz w:val="20"/>
                <w:szCs w:val="20"/>
              </w:rPr>
            </w:pPr>
            <w:r w:rsidRPr="005E0961">
              <w:rPr>
                <w:rFonts w:ascii="Arial" w:hAnsi="Arial" w:cs="Arial"/>
                <w:b/>
                <w:sz w:val="20"/>
                <w:szCs w:val="20"/>
              </w:rPr>
              <w:t>2</w:t>
            </w:r>
          </w:p>
        </w:tc>
        <w:tc>
          <w:tcPr>
            <w:tcW w:w="1559" w:type="dxa"/>
            <w:shd w:val="clear" w:color="auto" w:fill="DBE5F1" w:themeFill="accent1" w:themeFillTint="33"/>
          </w:tcPr>
          <w:p w:rsidR="00C10E50" w:rsidRPr="005E0961" w:rsidRDefault="00C10E50" w:rsidP="00565253">
            <w:pPr>
              <w:autoSpaceDE w:val="0"/>
              <w:autoSpaceDN w:val="0"/>
              <w:adjustRightInd w:val="0"/>
              <w:jc w:val="left"/>
              <w:rPr>
                <w:rFonts w:ascii="Arial" w:hAnsi="Arial" w:cs="Arial"/>
                <w:b/>
                <w:bCs/>
                <w:iCs/>
                <w:color w:val="000000"/>
                <w:sz w:val="20"/>
                <w:szCs w:val="20"/>
              </w:rPr>
            </w:pPr>
            <w:r w:rsidRPr="005E0961">
              <w:rPr>
                <w:rFonts w:ascii="Arial" w:hAnsi="Arial" w:cs="Arial"/>
                <w:b/>
                <w:bCs/>
                <w:iCs/>
                <w:color w:val="000000"/>
                <w:sz w:val="20"/>
                <w:szCs w:val="20"/>
              </w:rPr>
              <w:t>Verständnis</w:t>
            </w:r>
          </w:p>
        </w:tc>
        <w:tc>
          <w:tcPr>
            <w:tcW w:w="7195" w:type="dxa"/>
            <w:shd w:val="clear" w:color="auto" w:fill="DBE5F1" w:themeFill="accent1" w:themeFillTint="33"/>
          </w:tcPr>
          <w:p w:rsidR="00C10E50" w:rsidRPr="005E0961" w:rsidRDefault="00C10E50" w:rsidP="00565253">
            <w:pPr>
              <w:autoSpaceDE w:val="0"/>
              <w:autoSpaceDN w:val="0"/>
              <w:adjustRightInd w:val="0"/>
              <w:jc w:val="left"/>
              <w:rPr>
                <w:rFonts w:ascii="Arial" w:hAnsi="Arial" w:cs="Arial"/>
                <w:bCs/>
                <w:iCs/>
                <w:color w:val="000000"/>
                <w:sz w:val="20"/>
                <w:szCs w:val="20"/>
              </w:rPr>
            </w:pPr>
            <w:r w:rsidRPr="005E0961">
              <w:rPr>
                <w:rFonts w:ascii="Arial" w:hAnsi="Arial" w:cs="Arial"/>
                <w:bCs/>
                <w:iCs/>
                <w:color w:val="000000"/>
                <w:sz w:val="20"/>
                <w:szCs w:val="20"/>
              </w:rPr>
              <w:t>Informationen sinnerhaltend umformen und in eigenen Worten wiedergeben sowie zusammenfassen können</w:t>
            </w:r>
          </w:p>
        </w:tc>
      </w:tr>
      <w:tr w:rsidR="00C10E50" w:rsidTr="00565253">
        <w:tc>
          <w:tcPr>
            <w:tcW w:w="534" w:type="dxa"/>
            <w:shd w:val="clear" w:color="auto" w:fill="DBE5F1" w:themeFill="accent1" w:themeFillTint="33"/>
          </w:tcPr>
          <w:p w:rsidR="00C10E50" w:rsidRPr="005E0961" w:rsidRDefault="00C10E50" w:rsidP="00565253">
            <w:pPr>
              <w:jc w:val="center"/>
              <w:rPr>
                <w:rFonts w:ascii="Arial" w:hAnsi="Arial" w:cs="Arial"/>
                <w:b/>
                <w:sz w:val="20"/>
                <w:szCs w:val="20"/>
              </w:rPr>
            </w:pPr>
            <w:r w:rsidRPr="005E0961">
              <w:rPr>
                <w:rFonts w:ascii="Arial" w:hAnsi="Arial" w:cs="Arial"/>
                <w:b/>
                <w:sz w:val="20"/>
                <w:szCs w:val="20"/>
              </w:rPr>
              <w:t>3</w:t>
            </w:r>
          </w:p>
        </w:tc>
        <w:tc>
          <w:tcPr>
            <w:tcW w:w="1559" w:type="dxa"/>
            <w:shd w:val="clear" w:color="auto" w:fill="DBE5F1" w:themeFill="accent1" w:themeFillTint="33"/>
          </w:tcPr>
          <w:p w:rsidR="00C10E50" w:rsidRPr="005E0961" w:rsidRDefault="00C10E50" w:rsidP="00565253">
            <w:pPr>
              <w:autoSpaceDE w:val="0"/>
              <w:autoSpaceDN w:val="0"/>
              <w:adjustRightInd w:val="0"/>
              <w:jc w:val="left"/>
              <w:rPr>
                <w:rFonts w:ascii="Arial" w:hAnsi="Arial" w:cs="Arial"/>
                <w:b/>
                <w:bCs/>
                <w:iCs/>
                <w:color w:val="000000"/>
                <w:sz w:val="20"/>
                <w:szCs w:val="20"/>
              </w:rPr>
            </w:pPr>
            <w:r w:rsidRPr="005E0961">
              <w:rPr>
                <w:rFonts w:ascii="Arial" w:hAnsi="Arial" w:cs="Arial"/>
                <w:b/>
                <w:bCs/>
                <w:iCs/>
                <w:color w:val="000000"/>
                <w:sz w:val="20"/>
                <w:szCs w:val="20"/>
              </w:rPr>
              <w:t>Anwendung</w:t>
            </w:r>
          </w:p>
        </w:tc>
        <w:tc>
          <w:tcPr>
            <w:tcW w:w="7195" w:type="dxa"/>
            <w:shd w:val="clear" w:color="auto" w:fill="DBE5F1" w:themeFill="accent1" w:themeFillTint="33"/>
          </w:tcPr>
          <w:p w:rsidR="00C10E50" w:rsidRPr="005E0961" w:rsidRDefault="00C10E50" w:rsidP="00565253">
            <w:pPr>
              <w:autoSpaceDE w:val="0"/>
              <w:autoSpaceDN w:val="0"/>
              <w:adjustRightInd w:val="0"/>
              <w:jc w:val="left"/>
              <w:rPr>
                <w:rFonts w:ascii="Arial" w:hAnsi="Arial" w:cs="Arial"/>
                <w:bCs/>
                <w:iCs/>
                <w:color w:val="000000"/>
                <w:sz w:val="20"/>
                <w:szCs w:val="20"/>
              </w:rPr>
            </w:pPr>
            <w:r w:rsidRPr="005E0961">
              <w:rPr>
                <w:rFonts w:ascii="Arial" w:hAnsi="Arial" w:cs="Arial"/>
                <w:bCs/>
                <w:iCs/>
                <w:color w:val="000000"/>
                <w:sz w:val="20"/>
                <w:szCs w:val="20"/>
              </w:rPr>
              <w:t>Abstraktionen (Regeln, Methoden, etc.) in konkreten Situationen anwenden können</w:t>
            </w:r>
          </w:p>
        </w:tc>
      </w:tr>
      <w:tr w:rsidR="00C10E50" w:rsidTr="00565253">
        <w:tc>
          <w:tcPr>
            <w:tcW w:w="534" w:type="dxa"/>
            <w:shd w:val="clear" w:color="auto" w:fill="DBE5F1" w:themeFill="accent1" w:themeFillTint="33"/>
          </w:tcPr>
          <w:p w:rsidR="00C10E50" w:rsidRPr="005E0961" w:rsidRDefault="00C10E50" w:rsidP="00565253">
            <w:pPr>
              <w:jc w:val="center"/>
              <w:rPr>
                <w:rFonts w:ascii="Arial" w:hAnsi="Arial" w:cs="Arial"/>
                <w:b/>
                <w:sz w:val="20"/>
                <w:szCs w:val="20"/>
              </w:rPr>
            </w:pPr>
            <w:r w:rsidRPr="005E0961">
              <w:rPr>
                <w:rFonts w:ascii="Arial" w:hAnsi="Arial" w:cs="Arial"/>
                <w:b/>
                <w:sz w:val="20"/>
                <w:szCs w:val="20"/>
              </w:rPr>
              <w:t>4</w:t>
            </w:r>
          </w:p>
        </w:tc>
        <w:tc>
          <w:tcPr>
            <w:tcW w:w="1559" w:type="dxa"/>
            <w:shd w:val="clear" w:color="auto" w:fill="DBE5F1" w:themeFill="accent1" w:themeFillTint="33"/>
          </w:tcPr>
          <w:p w:rsidR="00C10E50" w:rsidRPr="005E0961" w:rsidRDefault="00C10E50" w:rsidP="00565253">
            <w:pPr>
              <w:autoSpaceDE w:val="0"/>
              <w:autoSpaceDN w:val="0"/>
              <w:adjustRightInd w:val="0"/>
              <w:jc w:val="left"/>
              <w:rPr>
                <w:rFonts w:ascii="Arial" w:hAnsi="Arial" w:cs="Arial"/>
                <w:b/>
                <w:bCs/>
                <w:iCs/>
                <w:color w:val="000000"/>
                <w:sz w:val="20"/>
                <w:szCs w:val="20"/>
              </w:rPr>
            </w:pPr>
            <w:r w:rsidRPr="005E0961">
              <w:rPr>
                <w:rFonts w:ascii="Arial" w:hAnsi="Arial" w:cs="Arial"/>
                <w:b/>
                <w:bCs/>
                <w:iCs/>
                <w:color w:val="000000"/>
                <w:sz w:val="20"/>
                <w:szCs w:val="20"/>
              </w:rPr>
              <w:t>Analyse</w:t>
            </w:r>
          </w:p>
        </w:tc>
        <w:tc>
          <w:tcPr>
            <w:tcW w:w="7195" w:type="dxa"/>
            <w:shd w:val="clear" w:color="auto" w:fill="DBE5F1" w:themeFill="accent1" w:themeFillTint="33"/>
          </w:tcPr>
          <w:p w:rsidR="00C10E50" w:rsidRPr="005E0961" w:rsidRDefault="00C10E50" w:rsidP="00565253">
            <w:pPr>
              <w:autoSpaceDE w:val="0"/>
              <w:autoSpaceDN w:val="0"/>
              <w:adjustRightInd w:val="0"/>
              <w:jc w:val="left"/>
              <w:rPr>
                <w:rFonts w:ascii="Arial" w:hAnsi="Arial" w:cs="Arial"/>
                <w:bCs/>
                <w:iCs/>
                <w:color w:val="000000"/>
                <w:sz w:val="20"/>
                <w:szCs w:val="20"/>
              </w:rPr>
            </w:pPr>
            <w:r w:rsidRPr="005E0961">
              <w:rPr>
                <w:rFonts w:ascii="Arial" w:hAnsi="Arial" w:cs="Arial"/>
                <w:bCs/>
                <w:iCs/>
                <w:color w:val="000000"/>
                <w:sz w:val="20"/>
                <w:szCs w:val="20"/>
              </w:rPr>
              <w:t>Ideen, Problemstellungen in ihre Elemente zerlegen und vergleichen können</w:t>
            </w:r>
          </w:p>
        </w:tc>
      </w:tr>
      <w:tr w:rsidR="00C10E50" w:rsidTr="00565253">
        <w:tc>
          <w:tcPr>
            <w:tcW w:w="534" w:type="dxa"/>
            <w:shd w:val="clear" w:color="auto" w:fill="DBE5F1" w:themeFill="accent1" w:themeFillTint="33"/>
          </w:tcPr>
          <w:p w:rsidR="00C10E50" w:rsidRPr="005E0961" w:rsidRDefault="00C10E50" w:rsidP="00565253">
            <w:pPr>
              <w:jc w:val="center"/>
              <w:rPr>
                <w:rFonts w:ascii="Arial" w:hAnsi="Arial" w:cs="Arial"/>
                <w:b/>
                <w:sz w:val="20"/>
                <w:szCs w:val="20"/>
              </w:rPr>
            </w:pPr>
            <w:r w:rsidRPr="005E0961">
              <w:rPr>
                <w:rFonts w:ascii="Arial" w:hAnsi="Arial" w:cs="Arial"/>
                <w:b/>
                <w:sz w:val="20"/>
                <w:szCs w:val="20"/>
              </w:rPr>
              <w:t>5</w:t>
            </w:r>
          </w:p>
        </w:tc>
        <w:tc>
          <w:tcPr>
            <w:tcW w:w="1559" w:type="dxa"/>
            <w:shd w:val="clear" w:color="auto" w:fill="DBE5F1" w:themeFill="accent1" w:themeFillTint="33"/>
          </w:tcPr>
          <w:p w:rsidR="00C10E50" w:rsidRPr="005E0961" w:rsidRDefault="00C10E50" w:rsidP="00565253">
            <w:pPr>
              <w:jc w:val="left"/>
              <w:rPr>
                <w:rFonts w:ascii="Arial" w:hAnsi="Arial" w:cs="Arial"/>
                <w:b/>
                <w:sz w:val="20"/>
                <w:szCs w:val="20"/>
              </w:rPr>
            </w:pPr>
            <w:r w:rsidRPr="005E0961">
              <w:rPr>
                <w:rFonts w:ascii="Arial" w:hAnsi="Arial" w:cs="Arial"/>
                <w:b/>
                <w:sz w:val="20"/>
                <w:szCs w:val="20"/>
              </w:rPr>
              <w:t>Synthese</w:t>
            </w:r>
          </w:p>
        </w:tc>
        <w:tc>
          <w:tcPr>
            <w:tcW w:w="7195" w:type="dxa"/>
            <w:shd w:val="clear" w:color="auto" w:fill="DBE5F1" w:themeFill="accent1" w:themeFillTint="33"/>
          </w:tcPr>
          <w:p w:rsidR="00C10E50" w:rsidRPr="005E0961" w:rsidRDefault="002471D5" w:rsidP="00565253">
            <w:pPr>
              <w:autoSpaceDE w:val="0"/>
              <w:autoSpaceDN w:val="0"/>
              <w:adjustRightInd w:val="0"/>
              <w:jc w:val="left"/>
              <w:rPr>
                <w:rFonts w:ascii="Arial" w:hAnsi="Arial" w:cs="Arial"/>
                <w:bCs/>
                <w:iCs/>
                <w:color w:val="000000"/>
                <w:sz w:val="20"/>
                <w:szCs w:val="20"/>
              </w:rPr>
            </w:pPr>
            <w:r>
              <w:rPr>
                <w:rFonts w:ascii="Arial" w:hAnsi="Arial" w:cs="Arial"/>
                <w:bCs/>
                <w:iCs/>
                <w:color w:val="000000"/>
                <w:sz w:val="20"/>
                <w:szCs w:val="20"/>
              </w:rPr>
              <w:t>e</w:t>
            </w:r>
            <w:r w:rsidR="00C10E50" w:rsidRPr="005E0961">
              <w:rPr>
                <w:rFonts w:ascii="Arial" w:hAnsi="Arial" w:cs="Arial"/>
                <w:bCs/>
                <w:iCs/>
                <w:color w:val="000000"/>
                <w:sz w:val="20"/>
                <w:szCs w:val="20"/>
              </w:rPr>
              <w:t>inzelne Elemente zu einer Ganzheit formen</w:t>
            </w:r>
          </w:p>
        </w:tc>
      </w:tr>
      <w:tr w:rsidR="00C10E50" w:rsidTr="00565253">
        <w:tc>
          <w:tcPr>
            <w:tcW w:w="534" w:type="dxa"/>
            <w:shd w:val="clear" w:color="auto" w:fill="DBE5F1" w:themeFill="accent1" w:themeFillTint="33"/>
          </w:tcPr>
          <w:p w:rsidR="00C10E50" w:rsidRPr="005E0961" w:rsidRDefault="00C10E50" w:rsidP="00565253">
            <w:pPr>
              <w:jc w:val="center"/>
              <w:rPr>
                <w:rFonts w:ascii="Arial" w:hAnsi="Arial" w:cs="Arial"/>
                <w:b/>
                <w:sz w:val="20"/>
                <w:szCs w:val="20"/>
              </w:rPr>
            </w:pPr>
            <w:r w:rsidRPr="005E0961">
              <w:rPr>
                <w:rFonts w:ascii="Arial" w:hAnsi="Arial" w:cs="Arial"/>
                <w:b/>
                <w:sz w:val="20"/>
                <w:szCs w:val="20"/>
              </w:rPr>
              <w:t>6</w:t>
            </w:r>
          </w:p>
        </w:tc>
        <w:tc>
          <w:tcPr>
            <w:tcW w:w="1559" w:type="dxa"/>
            <w:shd w:val="clear" w:color="auto" w:fill="DBE5F1" w:themeFill="accent1" w:themeFillTint="33"/>
          </w:tcPr>
          <w:p w:rsidR="00C10E50" w:rsidRPr="005E0961" w:rsidRDefault="00411ABC" w:rsidP="00565253">
            <w:pPr>
              <w:jc w:val="left"/>
              <w:rPr>
                <w:rFonts w:ascii="Arial" w:hAnsi="Arial" w:cs="Arial"/>
                <w:b/>
                <w:sz w:val="20"/>
                <w:szCs w:val="20"/>
              </w:rPr>
            </w:pPr>
            <w:r>
              <w:rPr>
                <w:rFonts w:ascii="Arial" w:hAnsi="Arial" w:cs="Arial"/>
                <w:b/>
                <w:sz w:val="20"/>
                <w:szCs w:val="20"/>
              </w:rPr>
              <w:t>Evaluation</w:t>
            </w:r>
          </w:p>
        </w:tc>
        <w:tc>
          <w:tcPr>
            <w:tcW w:w="7195" w:type="dxa"/>
            <w:shd w:val="clear" w:color="auto" w:fill="DBE5F1" w:themeFill="accent1" w:themeFillTint="33"/>
          </w:tcPr>
          <w:p w:rsidR="00C10E50" w:rsidRPr="005E0961" w:rsidRDefault="002471D5" w:rsidP="00565253">
            <w:pPr>
              <w:autoSpaceDE w:val="0"/>
              <w:autoSpaceDN w:val="0"/>
              <w:adjustRightInd w:val="0"/>
              <w:jc w:val="left"/>
              <w:rPr>
                <w:rFonts w:ascii="Arial" w:hAnsi="Arial" w:cs="Arial"/>
                <w:bCs/>
                <w:iCs/>
                <w:color w:val="000000"/>
                <w:sz w:val="20"/>
                <w:szCs w:val="20"/>
              </w:rPr>
            </w:pPr>
            <w:r>
              <w:rPr>
                <w:rFonts w:ascii="Arial" w:hAnsi="Arial" w:cs="Arial"/>
                <w:bCs/>
                <w:iCs/>
                <w:color w:val="000000"/>
                <w:sz w:val="20"/>
                <w:szCs w:val="20"/>
              </w:rPr>
              <w:t>e</w:t>
            </w:r>
            <w:r w:rsidR="00C10E50" w:rsidRPr="005E0961">
              <w:rPr>
                <w:rFonts w:ascii="Arial" w:hAnsi="Arial" w:cs="Arial"/>
                <w:bCs/>
                <w:iCs/>
                <w:color w:val="000000"/>
                <w:sz w:val="20"/>
                <w:szCs w:val="20"/>
              </w:rPr>
              <w:t>in bewertendes Urteil abgeben</w:t>
            </w:r>
            <w:r w:rsidR="00C10E50">
              <w:rPr>
                <w:rFonts w:ascii="Arial" w:hAnsi="Arial" w:cs="Arial"/>
                <w:bCs/>
                <w:iCs/>
                <w:color w:val="000000"/>
                <w:sz w:val="20"/>
                <w:szCs w:val="20"/>
              </w:rPr>
              <w:t xml:space="preserve"> und begründen</w:t>
            </w:r>
            <w:r w:rsidR="00C10E50" w:rsidRPr="005E0961">
              <w:rPr>
                <w:rFonts w:ascii="Arial" w:hAnsi="Arial" w:cs="Arial"/>
                <w:bCs/>
                <w:iCs/>
                <w:color w:val="000000"/>
                <w:sz w:val="20"/>
                <w:szCs w:val="20"/>
              </w:rPr>
              <w:t xml:space="preserve"> können</w:t>
            </w:r>
          </w:p>
        </w:tc>
      </w:tr>
    </w:tbl>
    <w:p w:rsidR="00C10E50" w:rsidRDefault="00C10E50" w:rsidP="00382E43">
      <w:pPr>
        <w:autoSpaceDE w:val="0"/>
        <w:autoSpaceDN w:val="0"/>
        <w:adjustRightInd w:val="0"/>
        <w:spacing w:line="240" w:lineRule="auto"/>
        <w:jc w:val="left"/>
        <w:rPr>
          <w:rFonts w:ascii="Arial" w:hAnsi="Arial" w:cs="Arial"/>
          <w:color w:val="000000" w:themeColor="text1"/>
        </w:rPr>
      </w:pPr>
    </w:p>
    <w:p w:rsidR="00E84A6A" w:rsidRDefault="00E84A6A" w:rsidP="00382E43">
      <w:pPr>
        <w:autoSpaceDE w:val="0"/>
        <w:autoSpaceDN w:val="0"/>
        <w:adjustRightInd w:val="0"/>
        <w:spacing w:line="240" w:lineRule="auto"/>
        <w:jc w:val="left"/>
        <w:rPr>
          <w:rFonts w:ascii="Arial" w:hAnsi="Arial" w:cs="Arial"/>
          <w:color w:val="000000" w:themeColor="text1"/>
        </w:rPr>
      </w:pPr>
    </w:p>
    <w:p w:rsidR="00E84A6A" w:rsidRPr="00E84A6A" w:rsidRDefault="00E84A6A" w:rsidP="00E84A6A">
      <w:pPr>
        <w:pStyle w:val="Default"/>
        <w:rPr>
          <w:rFonts w:ascii="Arial" w:hAnsi="Arial" w:cs="Arial"/>
          <w:sz w:val="22"/>
          <w:szCs w:val="22"/>
        </w:rPr>
      </w:pPr>
      <w:r w:rsidRPr="00E84A6A">
        <w:rPr>
          <w:rFonts w:ascii="Arial" w:hAnsi="Arial" w:cs="Arial"/>
          <w:sz w:val="22"/>
          <w:szCs w:val="22"/>
        </w:rPr>
        <w:t>Für die Formulierung von Lernergebnisse sind die hierfür erforderlichen Aktivitäten zu beschreiben. Die Beschreibung geschieht am besten mit der Verwendung von aktiven Verben. Bloom hat durch seine Arbeit das Formulieren von Qualifikationszielen sehr erleichtert. Für jede der Niveaustufen gibt es passende Verben. Hierzu einige Beispiele:</w:t>
      </w:r>
    </w:p>
    <w:p w:rsidR="00E84A6A" w:rsidRPr="00411ABC" w:rsidRDefault="00E84A6A" w:rsidP="00E84A6A">
      <w:pPr>
        <w:autoSpaceDE w:val="0"/>
        <w:autoSpaceDN w:val="0"/>
        <w:adjustRightInd w:val="0"/>
        <w:spacing w:line="240" w:lineRule="auto"/>
        <w:jc w:val="left"/>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5953"/>
      </w:tblGrid>
      <w:tr w:rsidR="00E84A6A" w:rsidRPr="001E0D60" w:rsidTr="00565253">
        <w:trPr>
          <w:trHeight w:val="114"/>
        </w:trPr>
        <w:tc>
          <w:tcPr>
            <w:tcW w:w="3227" w:type="dxa"/>
            <w:shd w:val="clear" w:color="auto" w:fill="B8CCE4" w:themeFill="accent1" w:themeFillTint="66"/>
          </w:tcPr>
          <w:p w:rsidR="00E84A6A" w:rsidRPr="001E0D60" w:rsidRDefault="00E84A6A" w:rsidP="00565253">
            <w:pPr>
              <w:pStyle w:val="Default"/>
              <w:jc w:val="center"/>
              <w:rPr>
                <w:rFonts w:ascii="Arial" w:hAnsi="Arial" w:cs="Arial"/>
                <w:sz w:val="20"/>
                <w:szCs w:val="20"/>
              </w:rPr>
            </w:pPr>
            <w:r w:rsidRPr="001E0D60">
              <w:rPr>
                <w:rFonts w:ascii="Arial" w:hAnsi="Arial" w:cs="Arial"/>
                <w:b/>
                <w:bCs/>
                <w:sz w:val="20"/>
                <w:szCs w:val="20"/>
              </w:rPr>
              <w:t>Kognitive Prozess-Kategorien</w:t>
            </w:r>
          </w:p>
        </w:tc>
        <w:tc>
          <w:tcPr>
            <w:tcW w:w="5953" w:type="dxa"/>
            <w:shd w:val="clear" w:color="auto" w:fill="B8CCE4" w:themeFill="accent1" w:themeFillTint="66"/>
          </w:tcPr>
          <w:p w:rsidR="00E84A6A" w:rsidRPr="001E0D60" w:rsidRDefault="00E84A6A" w:rsidP="00565253">
            <w:pPr>
              <w:pStyle w:val="Default"/>
              <w:jc w:val="center"/>
              <w:rPr>
                <w:rFonts w:ascii="Arial" w:hAnsi="Arial" w:cs="Arial"/>
                <w:sz w:val="20"/>
                <w:szCs w:val="20"/>
              </w:rPr>
            </w:pPr>
            <w:r>
              <w:rPr>
                <w:rFonts w:ascii="Arial" w:hAnsi="Arial" w:cs="Arial"/>
                <w:b/>
                <w:bCs/>
                <w:sz w:val="20"/>
                <w:szCs w:val="20"/>
              </w:rPr>
              <w:t>Verben</w:t>
            </w:r>
          </w:p>
        </w:tc>
      </w:tr>
      <w:tr w:rsidR="00E84A6A" w:rsidRPr="001E0D60" w:rsidTr="00565253">
        <w:trPr>
          <w:trHeight w:val="344"/>
        </w:trPr>
        <w:tc>
          <w:tcPr>
            <w:tcW w:w="3227" w:type="dxa"/>
            <w:shd w:val="clear" w:color="auto" w:fill="DBE5F1" w:themeFill="accent1" w:themeFillTint="33"/>
          </w:tcPr>
          <w:p w:rsidR="00E84A6A" w:rsidRPr="001E0D60" w:rsidRDefault="00E84A6A" w:rsidP="00565253">
            <w:pPr>
              <w:pStyle w:val="Default"/>
              <w:rPr>
                <w:rFonts w:ascii="Arial" w:hAnsi="Arial" w:cs="Arial"/>
                <w:sz w:val="20"/>
                <w:szCs w:val="20"/>
              </w:rPr>
            </w:pPr>
            <w:r w:rsidRPr="001E0D60">
              <w:rPr>
                <w:rFonts w:ascii="Arial" w:hAnsi="Arial" w:cs="Arial"/>
                <w:b/>
                <w:bCs/>
                <w:sz w:val="20"/>
                <w:szCs w:val="20"/>
              </w:rPr>
              <w:t xml:space="preserve">1. </w:t>
            </w:r>
            <w:r>
              <w:rPr>
                <w:rFonts w:ascii="Arial" w:hAnsi="Arial" w:cs="Arial"/>
                <w:b/>
                <w:bCs/>
                <w:sz w:val="20"/>
                <w:szCs w:val="20"/>
              </w:rPr>
              <w:t>Wissen</w:t>
            </w:r>
            <w:r w:rsidRPr="001E0D60">
              <w:rPr>
                <w:rFonts w:ascii="Arial" w:hAnsi="Arial" w:cs="Arial"/>
                <w:sz w:val="20"/>
                <w:szCs w:val="20"/>
              </w:rPr>
              <w:t xml:space="preserve">: Relevantes Wissen aus dem Langzeitgedächtnis abrufen </w:t>
            </w:r>
          </w:p>
        </w:tc>
        <w:tc>
          <w:tcPr>
            <w:tcW w:w="5953" w:type="dxa"/>
            <w:shd w:val="clear" w:color="auto" w:fill="DBE5F1" w:themeFill="accent1" w:themeFillTint="33"/>
          </w:tcPr>
          <w:p w:rsidR="00E84A6A" w:rsidRPr="001E0D60" w:rsidRDefault="00E84A6A" w:rsidP="00565253">
            <w:pPr>
              <w:pStyle w:val="Default"/>
              <w:rPr>
                <w:rFonts w:ascii="Arial" w:hAnsi="Arial" w:cs="Arial"/>
                <w:sz w:val="20"/>
                <w:szCs w:val="20"/>
              </w:rPr>
            </w:pPr>
            <w:r w:rsidRPr="003F6E95">
              <w:rPr>
                <w:rFonts w:ascii="Arial" w:hAnsi="Arial" w:cs="Arial"/>
                <w:sz w:val="22"/>
                <w:szCs w:val="22"/>
              </w:rPr>
              <w:t>auflisten, benennen, beschreiben, definieren, darstellen,</w:t>
            </w:r>
            <w:r>
              <w:rPr>
                <w:rFonts w:ascii="Arial" w:hAnsi="Arial" w:cs="Arial"/>
                <w:sz w:val="22"/>
                <w:szCs w:val="22"/>
              </w:rPr>
              <w:t xml:space="preserve"> </w:t>
            </w:r>
            <w:r w:rsidRPr="001E0D60">
              <w:rPr>
                <w:rFonts w:ascii="Arial" w:hAnsi="Arial" w:cs="Arial"/>
                <w:sz w:val="20"/>
                <w:szCs w:val="20"/>
              </w:rPr>
              <w:t xml:space="preserve">erkennen, identifizieren, wiederaufrufen, zurückrufen, wiederherstellen, abrufen, reproduzieren, wiederholen, darlegen </w:t>
            </w:r>
          </w:p>
        </w:tc>
      </w:tr>
      <w:tr w:rsidR="00E84A6A" w:rsidRPr="001E0D60" w:rsidTr="00565253">
        <w:trPr>
          <w:trHeight w:val="664"/>
        </w:trPr>
        <w:tc>
          <w:tcPr>
            <w:tcW w:w="3227" w:type="dxa"/>
            <w:shd w:val="clear" w:color="auto" w:fill="DBE5F1" w:themeFill="accent1" w:themeFillTint="33"/>
          </w:tcPr>
          <w:p w:rsidR="00E84A6A" w:rsidRPr="001E0D60" w:rsidRDefault="00E84A6A" w:rsidP="00565253">
            <w:pPr>
              <w:pStyle w:val="Default"/>
              <w:rPr>
                <w:rFonts w:ascii="Arial" w:hAnsi="Arial" w:cs="Arial"/>
                <w:sz w:val="20"/>
                <w:szCs w:val="20"/>
              </w:rPr>
            </w:pPr>
            <w:r w:rsidRPr="001E0D60">
              <w:rPr>
                <w:rFonts w:ascii="Arial" w:hAnsi="Arial" w:cs="Arial"/>
                <w:b/>
                <w:bCs/>
                <w:sz w:val="20"/>
                <w:szCs w:val="20"/>
              </w:rPr>
              <w:t>2. Verst</w:t>
            </w:r>
            <w:r>
              <w:rPr>
                <w:rFonts w:ascii="Arial" w:hAnsi="Arial" w:cs="Arial"/>
                <w:b/>
                <w:bCs/>
                <w:sz w:val="20"/>
                <w:szCs w:val="20"/>
              </w:rPr>
              <w:t>ändnis</w:t>
            </w:r>
            <w:r w:rsidRPr="001E0D60">
              <w:rPr>
                <w:rFonts w:ascii="Arial" w:hAnsi="Arial" w:cs="Arial"/>
                <w:sz w:val="20"/>
                <w:szCs w:val="20"/>
              </w:rPr>
              <w:t xml:space="preserve">: Bedeutung/Relevanz von Wissen erkennen und herstellen, indem zum Beispiel neues mit altem Wissen verknüpft wird </w:t>
            </w:r>
          </w:p>
        </w:tc>
        <w:tc>
          <w:tcPr>
            <w:tcW w:w="5953" w:type="dxa"/>
            <w:shd w:val="clear" w:color="auto" w:fill="DBE5F1" w:themeFill="accent1" w:themeFillTint="33"/>
          </w:tcPr>
          <w:p w:rsidR="00E84A6A" w:rsidRPr="001E0D60" w:rsidRDefault="00E84A6A" w:rsidP="00565253">
            <w:pPr>
              <w:pStyle w:val="Default"/>
              <w:rPr>
                <w:rFonts w:ascii="Arial" w:hAnsi="Arial" w:cs="Arial"/>
                <w:sz w:val="20"/>
                <w:szCs w:val="20"/>
              </w:rPr>
            </w:pPr>
            <w:r w:rsidRPr="003F6E95">
              <w:rPr>
                <w:rFonts w:ascii="Arial" w:hAnsi="Arial" w:cs="Arial"/>
                <w:sz w:val="22"/>
                <w:szCs w:val="22"/>
              </w:rPr>
              <w:t>auswählen, interpretieren, konstruieren, ausdrücken</w:t>
            </w:r>
            <w:r w:rsidRPr="001E0D60">
              <w:rPr>
                <w:rFonts w:ascii="Arial" w:hAnsi="Arial" w:cs="Arial"/>
                <w:sz w:val="20"/>
                <w:szCs w:val="20"/>
              </w:rPr>
              <w:t xml:space="preserve">, klären, paraphrasieren, darstellen, übersetzen, erläutern, illustrieren, veranschaulichen, realisieren, klassifizieren, kategorisieren, subsumieren, zusammenfassen, abstrahieren, generalisieren, folgern, schließen, interpolieren, extrapolieren, voraussagen, vergleichen, kontrastieren, abbilden, anpassen, erklären, modellieren, erkennen, diskutieren, beschreiben </w:t>
            </w:r>
          </w:p>
        </w:tc>
      </w:tr>
      <w:tr w:rsidR="00E84A6A" w:rsidRPr="001E0D60" w:rsidTr="00565253">
        <w:trPr>
          <w:trHeight w:val="273"/>
        </w:trPr>
        <w:tc>
          <w:tcPr>
            <w:tcW w:w="3227" w:type="dxa"/>
            <w:shd w:val="clear" w:color="auto" w:fill="DBE5F1" w:themeFill="accent1" w:themeFillTint="33"/>
          </w:tcPr>
          <w:p w:rsidR="00E84A6A" w:rsidRPr="001E0D60" w:rsidRDefault="00E84A6A" w:rsidP="00565253">
            <w:pPr>
              <w:pStyle w:val="Default"/>
              <w:rPr>
                <w:rFonts w:ascii="Arial" w:hAnsi="Arial" w:cs="Arial"/>
                <w:b/>
                <w:bCs/>
                <w:sz w:val="20"/>
                <w:szCs w:val="20"/>
              </w:rPr>
            </w:pPr>
            <w:r>
              <w:rPr>
                <w:rFonts w:ascii="Arial" w:hAnsi="Arial" w:cs="Arial"/>
                <w:b/>
                <w:bCs/>
                <w:sz w:val="20"/>
                <w:szCs w:val="20"/>
              </w:rPr>
              <w:t>3. Anwendung</w:t>
            </w:r>
            <w:r w:rsidRPr="001E0D60">
              <w:rPr>
                <w:rFonts w:ascii="Arial" w:hAnsi="Arial" w:cs="Arial"/>
                <w:b/>
                <w:bCs/>
                <w:sz w:val="20"/>
                <w:szCs w:val="20"/>
              </w:rPr>
              <w:t xml:space="preserve">: </w:t>
            </w:r>
            <w:r>
              <w:rPr>
                <w:rFonts w:ascii="Arial" w:hAnsi="Arial" w:cs="Arial"/>
                <w:bCs/>
                <w:sz w:val="20"/>
                <w:szCs w:val="20"/>
              </w:rPr>
              <w:t>b</w:t>
            </w:r>
            <w:r w:rsidRPr="00411ABC">
              <w:rPr>
                <w:rFonts w:ascii="Arial" w:hAnsi="Arial" w:cs="Arial"/>
                <w:bCs/>
                <w:sz w:val="20"/>
                <w:szCs w:val="20"/>
              </w:rPr>
              <w:t>estimmte Verfahren in bestimmten Situationen ausführen/ verwenden</w:t>
            </w:r>
            <w:r w:rsidRPr="001E0D60">
              <w:rPr>
                <w:rFonts w:ascii="Arial" w:hAnsi="Arial" w:cs="Arial"/>
                <w:b/>
                <w:bCs/>
                <w:sz w:val="20"/>
                <w:szCs w:val="20"/>
              </w:rPr>
              <w:t xml:space="preserve"> </w:t>
            </w:r>
          </w:p>
        </w:tc>
        <w:tc>
          <w:tcPr>
            <w:tcW w:w="5953" w:type="dxa"/>
            <w:shd w:val="clear" w:color="auto" w:fill="DBE5F1" w:themeFill="accent1" w:themeFillTint="33"/>
          </w:tcPr>
          <w:p w:rsidR="00E84A6A" w:rsidRPr="001E0D60" w:rsidRDefault="00E84A6A" w:rsidP="00565253">
            <w:pPr>
              <w:pStyle w:val="Default"/>
              <w:rPr>
                <w:rFonts w:ascii="Arial" w:hAnsi="Arial" w:cs="Arial"/>
                <w:sz w:val="20"/>
                <w:szCs w:val="20"/>
              </w:rPr>
            </w:pPr>
            <w:r w:rsidRPr="003F6E95">
              <w:rPr>
                <w:rFonts w:ascii="Arial" w:hAnsi="Arial" w:cs="Arial"/>
                <w:sz w:val="22"/>
                <w:szCs w:val="22"/>
              </w:rPr>
              <w:t>anwenden, beschäftigen, entw</w:t>
            </w:r>
            <w:r>
              <w:rPr>
                <w:rFonts w:ascii="Arial" w:hAnsi="Arial" w:cs="Arial"/>
                <w:sz w:val="22"/>
                <w:szCs w:val="22"/>
              </w:rPr>
              <w:t>ickeln, lösen,</w:t>
            </w:r>
            <w:r>
              <w:rPr>
                <w:rFonts w:ascii="Arial" w:hAnsi="Arial" w:cs="Arial"/>
                <w:sz w:val="20"/>
                <w:szCs w:val="20"/>
              </w:rPr>
              <w:t xml:space="preserve"> </w:t>
            </w:r>
            <w:r w:rsidRPr="001E0D60">
              <w:rPr>
                <w:rFonts w:ascii="Arial" w:hAnsi="Arial" w:cs="Arial"/>
                <w:sz w:val="20"/>
                <w:szCs w:val="20"/>
              </w:rPr>
              <w:t xml:space="preserve">ausführen, benutzen, implementieren, durchführen, übertragen, handhaben, umsetzen, lösen, demonstrieren </w:t>
            </w:r>
          </w:p>
        </w:tc>
      </w:tr>
      <w:tr w:rsidR="00E84A6A" w:rsidRPr="001E0D60" w:rsidTr="00565253">
        <w:trPr>
          <w:trHeight w:val="664"/>
        </w:trPr>
        <w:tc>
          <w:tcPr>
            <w:tcW w:w="3227" w:type="dxa"/>
            <w:shd w:val="clear" w:color="auto" w:fill="DBE5F1" w:themeFill="accent1" w:themeFillTint="33"/>
          </w:tcPr>
          <w:p w:rsidR="00E84A6A" w:rsidRPr="001E0D60" w:rsidRDefault="00E84A6A" w:rsidP="00565253">
            <w:pPr>
              <w:pStyle w:val="Default"/>
              <w:rPr>
                <w:rFonts w:ascii="Arial" w:hAnsi="Arial" w:cs="Arial"/>
                <w:b/>
                <w:bCs/>
                <w:sz w:val="20"/>
                <w:szCs w:val="20"/>
              </w:rPr>
            </w:pPr>
            <w:r w:rsidRPr="001E0D60">
              <w:rPr>
                <w:rFonts w:ascii="Arial" w:hAnsi="Arial" w:cs="Arial"/>
                <w:b/>
                <w:bCs/>
                <w:sz w:val="20"/>
                <w:szCs w:val="20"/>
              </w:rPr>
              <w:t xml:space="preserve">4. Analyse: </w:t>
            </w:r>
            <w:r w:rsidRPr="00411ABC">
              <w:rPr>
                <w:rFonts w:ascii="Arial" w:hAnsi="Arial" w:cs="Arial"/>
                <w:bCs/>
                <w:sz w:val="20"/>
                <w:szCs w:val="20"/>
              </w:rPr>
              <w:t>Gliederung eines Materials in seine konstituierenden Teile und Bestimmung ihrer Interrelation und/oder Relation zu einer übergeordneten Struktur</w:t>
            </w:r>
            <w:r w:rsidRPr="001E0D60">
              <w:rPr>
                <w:rFonts w:ascii="Arial" w:hAnsi="Arial" w:cs="Arial"/>
                <w:b/>
                <w:bCs/>
                <w:sz w:val="20"/>
                <w:szCs w:val="20"/>
              </w:rPr>
              <w:t xml:space="preserve"> </w:t>
            </w:r>
          </w:p>
        </w:tc>
        <w:tc>
          <w:tcPr>
            <w:tcW w:w="5953" w:type="dxa"/>
            <w:shd w:val="clear" w:color="auto" w:fill="DBE5F1" w:themeFill="accent1" w:themeFillTint="33"/>
          </w:tcPr>
          <w:p w:rsidR="00E84A6A" w:rsidRPr="001E0D60" w:rsidRDefault="00E84A6A" w:rsidP="00565253">
            <w:pPr>
              <w:pStyle w:val="Default"/>
              <w:rPr>
                <w:rFonts w:ascii="Arial" w:hAnsi="Arial" w:cs="Arial"/>
                <w:sz w:val="20"/>
                <w:szCs w:val="20"/>
              </w:rPr>
            </w:pPr>
            <w:r w:rsidRPr="003F6E95">
              <w:rPr>
                <w:rFonts w:ascii="Arial" w:hAnsi="Arial" w:cs="Arial"/>
                <w:sz w:val="22"/>
                <w:szCs w:val="22"/>
              </w:rPr>
              <w:t>ableiten, bestimmen, klassifizieren, folgern, vergleichen</w:t>
            </w:r>
            <w:r>
              <w:rPr>
                <w:rFonts w:ascii="Arial" w:hAnsi="Arial" w:cs="Arial"/>
                <w:sz w:val="20"/>
                <w:szCs w:val="20"/>
              </w:rPr>
              <w:t xml:space="preserve">, </w:t>
            </w:r>
            <w:r w:rsidRPr="001E0D60">
              <w:rPr>
                <w:rFonts w:ascii="Arial" w:hAnsi="Arial" w:cs="Arial"/>
                <w:sz w:val="20"/>
                <w:szCs w:val="20"/>
              </w:rPr>
              <w:t xml:space="preserve">differenzieren, unterscheiden, kennzeichnen, charakterisieren, auslesen, auswählen, erfassen, organisieren, auffinden, Zusammenhänge erkennen, hervorheben, unterstreichen, strukturieren, beifügen, aufteilen </w:t>
            </w:r>
          </w:p>
        </w:tc>
      </w:tr>
      <w:tr w:rsidR="00E84A6A" w:rsidRPr="001E0D60" w:rsidTr="00565253">
        <w:trPr>
          <w:trHeight w:val="467"/>
        </w:trPr>
        <w:tc>
          <w:tcPr>
            <w:tcW w:w="3227" w:type="dxa"/>
            <w:shd w:val="clear" w:color="auto" w:fill="DBE5F1" w:themeFill="accent1" w:themeFillTint="33"/>
          </w:tcPr>
          <w:p w:rsidR="00E84A6A" w:rsidRPr="001E0D60" w:rsidRDefault="00E84A6A" w:rsidP="00565253">
            <w:pPr>
              <w:pStyle w:val="Default"/>
              <w:rPr>
                <w:rFonts w:ascii="Arial" w:hAnsi="Arial" w:cs="Arial"/>
                <w:b/>
                <w:bCs/>
                <w:sz w:val="20"/>
                <w:szCs w:val="20"/>
              </w:rPr>
            </w:pPr>
            <w:r>
              <w:rPr>
                <w:rFonts w:ascii="Arial" w:hAnsi="Arial" w:cs="Arial"/>
                <w:b/>
                <w:bCs/>
                <w:sz w:val="20"/>
                <w:szCs w:val="20"/>
              </w:rPr>
              <w:t>5. Synthese</w:t>
            </w:r>
            <w:r w:rsidRPr="001E0D60">
              <w:rPr>
                <w:rFonts w:ascii="Arial" w:hAnsi="Arial" w:cs="Arial"/>
                <w:b/>
                <w:bCs/>
                <w:sz w:val="20"/>
                <w:szCs w:val="20"/>
              </w:rPr>
              <w:t xml:space="preserve">: </w:t>
            </w:r>
            <w:r w:rsidRPr="00411ABC">
              <w:rPr>
                <w:rFonts w:ascii="Arial" w:hAnsi="Arial" w:cs="Arial"/>
                <w:bCs/>
                <w:sz w:val="20"/>
                <w:szCs w:val="20"/>
              </w:rPr>
              <w:t>Urteile anhand von Kriterien und Standards fällen</w:t>
            </w:r>
            <w:r w:rsidRPr="001E0D60">
              <w:rPr>
                <w:rFonts w:ascii="Arial" w:hAnsi="Arial" w:cs="Arial"/>
                <w:b/>
                <w:bCs/>
                <w:sz w:val="20"/>
                <w:szCs w:val="20"/>
              </w:rPr>
              <w:t xml:space="preserve"> </w:t>
            </w:r>
          </w:p>
        </w:tc>
        <w:tc>
          <w:tcPr>
            <w:tcW w:w="5953" w:type="dxa"/>
            <w:shd w:val="clear" w:color="auto" w:fill="DBE5F1" w:themeFill="accent1" w:themeFillTint="33"/>
          </w:tcPr>
          <w:p w:rsidR="00E84A6A" w:rsidRPr="00411ABC" w:rsidRDefault="00E84A6A" w:rsidP="00565253">
            <w:pPr>
              <w:pStyle w:val="Default"/>
              <w:rPr>
                <w:rFonts w:ascii="Arial" w:hAnsi="Arial" w:cs="Arial"/>
                <w:sz w:val="22"/>
                <w:szCs w:val="22"/>
              </w:rPr>
            </w:pPr>
            <w:r w:rsidRPr="003F6E95">
              <w:rPr>
                <w:rFonts w:ascii="Arial" w:hAnsi="Arial" w:cs="Arial"/>
                <w:sz w:val="22"/>
                <w:szCs w:val="22"/>
              </w:rPr>
              <w:t>argumentiere</w:t>
            </w:r>
            <w:r>
              <w:rPr>
                <w:rFonts w:ascii="Arial" w:hAnsi="Arial" w:cs="Arial"/>
                <w:sz w:val="22"/>
                <w:szCs w:val="22"/>
              </w:rPr>
              <w:t>n, entwickeln, erklären, planen</w:t>
            </w:r>
          </w:p>
        </w:tc>
      </w:tr>
      <w:tr w:rsidR="00E84A6A" w:rsidRPr="001E0D60" w:rsidTr="00565253">
        <w:trPr>
          <w:trHeight w:val="664"/>
        </w:trPr>
        <w:tc>
          <w:tcPr>
            <w:tcW w:w="3227" w:type="dxa"/>
            <w:shd w:val="clear" w:color="auto" w:fill="DBE5F1" w:themeFill="accent1" w:themeFillTint="33"/>
          </w:tcPr>
          <w:p w:rsidR="00E84A6A" w:rsidRPr="001E0D60" w:rsidRDefault="00E84A6A" w:rsidP="00565253">
            <w:pPr>
              <w:pStyle w:val="Default"/>
              <w:rPr>
                <w:rFonts w:ascii="Arial" w:hAnsi="Arial" w:cs="Arial"/>
                <w:b/>
                <w:bCs/>
                <w:sz w:val="20"/>
                <w:szCs w:val="20"/>
              </w:rPr>
            </w:pPr>
            <w:r>
              <w:rPr>
                <w:rFonts w:ascii="Arial" w:hAnsi="Arial" w:cs="Arial"/>
                <w:b/>
                <w:bCs/>
                <w:sz w:val="20"/>
                <w:szCs w:val="20"/>
              </w:rPr>
              <w:t>6. Evaluation</w:t>
            </w:r>
            <w:r w:rsidRPr="001E0D60">
              <w:rPr>
                <w:rFonts w:ascii="Arial" w:hAnsi="Arial" w:cs="Arial"/>
                <w:b/>
                <w:bCs/>
                <w:sz w:val="20"/>
                <w:szCs w:val="20"/>
              </w:rPr>
              <w:t xml:space="preserve">: </w:t>
            </w:r>
            <w:r w:rsidRPr="00411ABC">
              <w:rPr>
                <w:rFonts w:ascii="Arial" w:hAnsi="Arial" w:cs="Arial"/>
                <w:bCs/>
                <w:sz w:val="20"/>
                <w:szCs w:val="20"/>
              </w:rPr>
              <w:t>Elemente</w:t>
            </w:r>
            <w:r>
              <w:rPr>
                <w:rFonts w:ascii="Arial" w:hAnsi="Arial" w:cs="Arial"/>
                <w:bCs/>
                <w:sz w:val="20"/>
                <w:szCs w:val="20"/>
              </w:rPr>
              <w:t xml:space="preserve"> bewerten und</w:t>
            </w:r>
            <w:r w:rsidRPr="00411ABC">
              <w:rPr>
                <w:rFonts w:ascii="Arial" w:hAnsi="Arial" w:cs="Arial"/>
                <w:bCs/>
                <w:sz w:val="20"/>
                <w:szCs w:val="20"/>
              </w:rPr>
              <w:t xml:space="preserve"> zu einem neuen, kohärenten, funktionierenden Ganzen zusammen</w:t>
            </w:r>
            <w:r w:rsidR="002471D5">
              <w:rPr>
                <w:rFonts w:ascii="Arial" w:hAnsi="Arial" w:cs="Arial"/>
                <w:bCs/>
                <w:sz w:val="20"/>
                <w:szCs w:val="20"/>
              </w:rPr>
              <w:t>-</w:t>
            </w:r>
            <w:r w:rsidRPr="00411ABC">
              <w:rPr>
                <w:rFonts w:ascii="Arial" w:hAnsi="Arial" w:cs="Arial"/>
                <w:bCs/>
                <w:sz w:val="20"/>
                <w:szCs w:val="20"/>
              </w:rPr>
              <w:t>führen/reorganisieren</w:t>
            </w:r>
            <w:r w:rsidRPr="001E0D60">
              <w:rPr>
                <w:rFonts w:ascii="Arial" w:hAnsi="Arial" w:cs="Arial"/>
                <w:b/>
                <w:bCs/>
                <w:sz w:val="20"/>
                <w:szCs w:val="20"/>
              </w:rPr>
              <w:t xml:space="preserve"> </w:t>
            </w:r>
          </w:p>
        </w:tc>
        <w:tc>
          <w:tcPr>
            <w:tcW w:w="5953" w:type="dxa"/>
            <w:shd w:val="clear" w:color="auto" w:fill="DBE5F1" w:themeFill="accent1" w:themeFillTint="33"/>
          </w:tcPr>
          <w:p w:rsidR="00E84A6A" w:rsidRPr="00411ABC" w:rsidRDefault="00E84A6A" w:rsidP="00565253">
            <w:pPr>
              <w:pStyle w:val="Default"/>
              <w:rPr>
                <w:rFonts w:ascii="Arial" w:hAnsi="Arial" w:cs="Arial"/>
                <w:sz w:val="22"/>
                <w:szCs w:val="22"/>
              </w:rPr>
            </w:pPr>
            <w:r w:rsidRPr="003F6E95">
              <w:rPr>
                <w:rFonts w:ascii="Arial" w:hAnsi="Arial" w:cs="Arial"/>
                <w:sz w:val="22"/>
                <w:szCs w:val="22"/>
              </w:rPr>
              <w:t>beurteilen, überzeugen, entscheiden, einschätzen,</w:t>
            </w:r>
            <w:r>
              <w:rPr>
                <w:rFonts w:ascii="Arial" w:hAnsi="Arial" w:cs="Arial"/>
                <w:sz w:val="22"/>
                <w:szCs w:val="22"/>
              </w:rPr>
              <w:t xml:space="preserve"> </w:t>
            </w:r>
            <w:r w:rsidRPr="001E0D60">
              <w:rPr>
                <w:rFonts w:ascii="Arial" w:hAnsi="Arial" w:cs="Arial"/>
                <w:sz w:val="20"/>
                <w:szCs w:val="20"/>
              </w:rPr>
              <w:t>überprüfen, abstimmen, ermitteln, überwachen, testen, beu</w:t>
            </w:r>
            <w:r>
              <w:rPr>
                <w:rFonts w:ascii="Arial" w:hAnsi="Arial" w:cs="Arial"/>
                <w:sz w:val="20"/>
                <w:szCs w:val="20"/>
              </w:rPr>
              <w:t>rteilen, evaluieren, auswerten</w:t>
            </w:r>
          </w:p>
        </w:tc>
      </w:tr>
    </w:tbl>
    <w:p w:rsidR="00E84A6A" w:rsidRDefault="00E84A6A" w:rsidP="00382E43">
      <w:pPr>
        <w:autoSpaceDE w:val="0"/>
        <w:autoSpaceDN w:val="0"/>
        <w:adjustRightInd w:val="0"/>
        <w:spacing w:line="240" w:lineRule="auto"/>
        <w:jc w:val="left"/>
        <w:rPr>
          <w:rFonts w:ascii="Arial" w:hAnsi="Arial" w:cs="Arial"/>
          <w:color w:val="000000" w:themeColor="text1"/>
        </w:rPr>
      </w:pPr>
    </w:p>
    <w:p w:rsidR="00353115" w:rsidRDefault="00353115" w:rsidP="00382E43">
      <w:pPr>
        <w:autoSpaceDE w:val="0"/>
        <w:autoSpaceDN w:val="0"/>
        <w:adjustRightInd w:val="0"/>
        <w:spacing w:line="240" w:lineRule="auto"/>
        <w:jc w:val="left"/>
        <w:rPr>
          <w:rFonts w:ascii="Arial" w:hAnsi="Arial" w:cs="Arial"/>
          <w:color w:val="000000" w:themeColor="text1"/>
        </w:rPr>
      </w:pPr>
      <w:r>
        <w:rPr>
          <w:rFonts w:ascii="Arial" w:hAnsi="Arial" w:cs="Arial"/>
          <w:color w:val="000000" w:themeColor="text1"/>
        </w:rPr>
        <w:br w:type="page"/>
      </w:r>
    </w:p>
    <w:p w:rsidR="00353115" w:rsidRPr="005E0961" w:rsidRDefault="00353115" w:rsidP="00353115">
      <w:pPr>
        <w:spacing w:line="240" w:lineRule="auto"/>
        <w:jc w:val="left"/>
        <w:rPr>
          <w:rFonts w:ascii="Arial" w:hAnsi="Arial" w:cs="Arial"/>
          <w:b/>
          <w:sz w:val="28"/>
        </w:rPr>
      </w:pPr>
      <w:r>
        <w:rPr>
          <w:rFonts w:ascii="Arial" w:hAnsi="Arial" w:cs="Arial"/>
          <w:b/>
          <w:sz w:val="28"/>
        </w:rPr>
        <w:lastRenderedPageBreak/>
        <w:t>II</w:t>
      </w:r>
      <w:r w:rsidRPr="005E0961">
        <w:rPr>
          <w:rFonts w:ascii="Arial" w:hAnsi="Arial" w:cs="Arial"/>
          <w:b/>
          <w:sz w:val="28"/>
        </w:rPr>
        <w:tab/>
        <w:t xml:space="preserve">Vorgehen bei der Beschreibung von </w:t>
      </w:r>
      <w:proofErr w:type="spellStart"/>
      <w:r w:rsidRPr="005E0961">
        <w:rPr>
          <w:rFonts w:ascii="Arial" w:hAnsi="Arial" w:cs="Arial"/>
          <w:b/>
          <w:sz w:val="28"/>
        </w:rPr>
        <w:t>Studiengangszielen</w:t>
      </w:r>
      <w:proofErr w:type="spellEnd"/>
    </w:p>
    <w:p w:rsidR="00353115" w:rsidRDefault="00353115" w:rsidP="00353115">
      <w:pPr>
        <w:spacing w:line="240" w:lineRule="auto"/>
        <w:jc w:val="left"/>
        <w:rPr>
          <w:rFonts w:ascii="Arial" w:hAnsi="Arial" w:cs="Arial"/>
          <w:color w:val="000000" w:themeColor="text1"/>
        </w:rPr>
      </w:pPr>
    </w:p>
    <w:p w:rsidR="00353115" w:rsidRPr="002E5632" w:rsidRDefault="00353115" w:rsidP="00353115">
      <w:pPr>
        <w:autoSpaceDE w:val="0"/>
        <w:autoSpaceDN w:val="0"/>
        <w:adjustRightInd w:val="0"/>
        <w:spacing w:line="240" w:lineRule="auto"/>
        <w:jc w:val="left"/>
        <w:rPr>
          <w:rFonts w:ascii="Arial" w:hAnsi="Arial" w:cs="Arial"/>
          <w:color w:val="000000" w:themeColor="text1"/>
        </w:rPr>
      </w:pPr>
    </w:p>
    <w:tbl>
      <w:tblPr>
        <w:tblStyle w:val="Tabellenraster"/>
        <w:tblW w:w="0" w:type="auto"/>
        <w:shd w:val="clear" w:color="auto" w:fill="B8CCE4" w:themeFill="accent1" w:themeFillTint="66"/>
        <w:tblLook w:val="04A0" w:firstRow="1" w:lastRow="0" w:firstColumn="1" w:lastColumn="0" w:noHBand="0" w:noVBand="1"/>
      </w:tblPr>
      <w:tblGrid>
        <w:gridCol w:w="9212"/>
      </w:tblGrid>
      <w:tr w:rsidR="00353115" w:rsidRPr="00C10E50" w:rsidTr="00565253">
        <w:tc>
          <w:tcPr>
            <w:tcW w:w="9212" w:type="dxa"/>
            <w:shd w:val="clear" w:color="auto" w:fill="B8CCE4" w:themeFill="accent1" w:themeFillTint="66"/>
          </w:tcPr>
          <w:p w:rsidR="00353115" w:rsidRPr="00C10E50" w:rsidRDefault="00353115" w:rsidP="00565253">
            <w:pPr>
              <w:autoSpaceDE w:val="0"/>
              <w:autoSpaceDN w:val="0"/>
              <w:adjustRightInd w:val="0"/>
              <w:jc w:val="left"/>
              <w:rPr>
                <w:rFonts w:ascii="Arial" w:hAnsi="Arial" w:cs="Arial"/>
                <w:b/>
                <w:bCs/>
                <w:color w:val="000000" w:themeColor="text1"/>
                <w:sz w:val="20"/>
              </w:rPr>
            </w:pPr>
            <w:r w:rsidRPr="00C10E50">
              <w:rPr>
                <w:rFonts w:ascii="Arial" w:hAnsi="Arial" w:cs="Arial"/>
                <w:b/>
                <w:bCs/>
                <w:color w:val="000000" w:themeColor="text1"/>
                <w:sz w:val="20"/>
              </w:rPr>
              <w:t>Arbeitshilfe:</w:t>
            </w:r>
          </w:p>
          <w:p w:rsidR="00353115" w:rsidRPr="00C10E50" w:rsidRDefault="00353115" w:rsidP="00565253">
            <w:pPr>
              <w:autoSpaceDE w:val="0"/>
              <w:autoSpaceDN w:val="0"/>
              <w:adjustRightInd w:val="0"/>
              <w:jc w:val="left"/>
              <w:rPr>
                <w:rFonts w:ascii="Arial" w:hAnsi="Arial" w:cs="Arial"/>
                <w:color w:val="000000" w:themeColor="text1"/>
                <w:sz w:val="20"/>
              </w:rPr>
            </w:pPr>
          </w:p>
          <w:p w:rsidR="00353115" w:rsidRPr="00C10E50" w:rsidRDefault="00353115" w:rsidP="00565253">
            <w:pPr>
              <w:autoSpaceDE w:val="0"/>
              <w:autoSpaceDN w:val="0"/>
              <w:adjustRightInd w:val="0"/>
              <w:jc w:val="left"/>
              <w:rPr>
                <w:rFonts w:ascii="Arial" w:hAnsi="Arial" w:cs="Arial"/>
                <w:color w:val="000000" w:themeColor="text1"/>
                <w:sz w:val="20"/>
              </w:rPr>
            </w:pPr>
            <w:r w:rsidRPr="00C10E50">
              <w:rPr>
                <w:rFonts w:ascii="Arial" w:hAnsi="Arial" w:cs="Arial"/>
                <w:color w:val="000000" w:themeColor="text1"/>
                <w:sz w:val="20"/>
              </w:rPr>
              <w:t>Als Orientierung kann generell die Beantwortung folgender Fragen helfen:</w:t>
            </w:r>
          </w:p>
          <w:p w:rsidR="00353115" w:rsidRPr="00C10E50" w:rsidRDefault="00353115" w:rsidP="00565253">
            <w:pPr>
              <w:pStyle w:val="Listenabsatz"/>
              <w:numPr>
                <w:ilvl w:val="0"/>
                <w:numId w:val="13"/>
              </w:numPr>
              <w:autoSpaceDE w:val="0"/>
              <w:autoSpaceDN w:val="0"/>
              <w:adjustRightInd w:val="0"/>
              <w:jc w:val="left"/>
              <w:rPr>
                <w:rFonts w:ascii="Arial" w:hAnsi="Arial" w:cs="Arial"/>
                <w:iCs/>
                <w:color w:val="000000" w:themeColor="text1"/>
                <w:sz w:val="20"/>
              </w:rPr>
            </w:pPr>
            <w:r w:rsidRPr="00C10E50">
              <w:rPr>
                <w:rFonts w:ascii="Arial" w:hAnsi="Arial" w:cs="Arial"/>
                <w:iCs/>
                <w:color w:val="000000" w:themeColor="text1"/>
                <w:sz w:val="20"/>
              </w:rPr>
              <w:t>Was kann der Absolvent/die Absolventin am Ende des Studiengangs leisten?</w:t>
            </w:r>
          </w:p>
          <w:p w:rsidR="00353115" w:rsidRPr="00C10E50" w:rsidRDefault="00353115" w:rsidP="00565253">
            <w:pPr>
              <w:pStyle w:val="Listenabsatz"/>
              <w:numPr>
                <w:ilvl w:val="0"/>
                <w:numId w:val="13"/>
              </w:numPr>
              <w:autoSpaceDE w:val="0"/>
              <w:autoSpaceDN w:val="0"/>
              <w:adjustRightInd w:val="0"/>
              <w:jc w:val="left"/>
              <w:rPr>
                <w:rFonts w:ascii="Arial" w:hAnsi="Arial" w:cs="Arial"/>
                <w:bCs/>
                <w:color w:val="000000" w:themeColor="text1"/>
                <w:sz w:val="20"/>
              </w:rPr>
            </w:pPr>
            <w:r w:rsidRPr="00C10E50">
              <w:rPr>
                <w:rFonts w:ascii="Arial" w:hAnsi="Arial" w:cs="Arial"/>
                <w:iCs/>
                <w:color w:val="000000" w:themeColor="text1"/>
                <w:sz w:val="20"/>
              </w:rPr>
              <w:t>Welche fachlichen, überfachlichen und sozialen Kompetenzen hat der Absolvent oder die Absolventin?</w:t>
            </w:r>
          </w:p>
          <w:p w:rsidR="00353115" w:rsidRPr="00C10E50" w:rsidRDefault="00353115" w:rsidP="00565253">
            <w:pPr>
              <w:pStyle w:val="Listenabsatz"/>
              <w:numPr>
                <w:ilvl w:val="0"/>
                <w:numId w:val="13"/>
              </w:numPr>
              <w:autoSpaceDE w:val="0"/>
              <w:autoSpaceDN w:val="0"/>
              <w:adjustRightInd w:val="0"/>
              <w:jc w:val="left"/>
              <w:rPr>
                <w:rFonts w:ascii="Arial" w:hAnsi="Arial" w:cs="Arial"/>
                <w:color w:val="000000" w:themeColor="text1"/>
                <w:sz w:val="20"/>
              </w:rPr>
            </w:pPr>
            <w:r w:rsidRPr="00C10E50">
              <w:rPr>
                <w:rFonts w:ascii="Arial" w:hAnsi="Arial" w:cs="Arial"/>
                <w:iCs/>
                <w:color w:val="000000" w:themeColor="text1"/>
                <w:sz w:val="20"/>
              </w:rPr>
              <w:t>In welchen Bereichen kann der Absolvent/die Absolventin des Studienganges diese Kompetenzen anwenden?</w:t>
            </w:r>
          </w:p>
          <w:p w:rsidR="00353115" w:rsidRPr="00C10E50" w:rsidRDefault="00353115" w:rsidP="00565253">
            <w:pPr>
              <w:autoSpaceDE w:val="0"/>
              <w:autoSpaceDN w:val="0"/>
              <w:adjustRightInd w:val="0"/>
              <w:jc w:val="left"/>
              <w:rPr>
                <w:rFonts w:ascii="Arial" w:hAnsi="Arial" w:cs="Arial"/>
                <w:color w:val="000000" w:themeColor="text1"/>
                <w:sz w:val="20"/>
              </w:rPr>
            </w:pPr>
          </w:p>
        </w:tc>
      </w:tr>
    </w:tbl>
    <w:p w:rsidR="00353115" w:rsidRDefault="00353115" w:rsidP="00353115">
      <w:pPr>
        <w:autoSpaceDE w:val="0"/>
        <w:autoSpaceDN w:val="0"/>
        <w:adjustRightInd w:val="0"/>
        <w:spacing w:line="240" w:lineRule="auto"/>
        <w:jc w:val="left"/>
        <w:rPr>
          <w:rFonts w:ascii="Arial" w:hAnsi="Arial" w:cs="Arial"/>
          <w:color w:val="000000" w:themeColor="text1"/>
        </w:rPr>
      </w:pPr>
    </w:p>
    <w:p w:rsidR="00353115" w:rsidRDefault="00353115" w:rsidP="00353115">
      <w:pPr>
        <w:autoSpaceDE w:val="0"/>
        <w:autoSpaceDN w:val="0"/>
        <w:adjustRightInd w:val="0"/>
        <w:spacing w:line="240" w:lineRule="auto"/>
        <w:jc w:val="left"/>
        <w:rPr>
          <w:rFonts w:ascii="Arial" w:hAnsi="Arial" w:cs="Arial"/>
          <w:color w:val="000000" w:themeColor="text1"/>
        </w:rPr>
      </w:pPr>
    </w:p>
    <w:p w:rsidR="00353115" w:rsidRPr="00411ABC" w:rsidRDefault="00353115" w:rsidP="00353115">
      <w:pPr>
        <w:pStyle w:val="Default"/>
        <w:rPr>
          <w:rFonts w:ascii="Arial" w:hAnsi="Arial" w:cs="Arial"/>
          <w:color w:val="000000" w:themeColor="text1"/>
          <w:szCs w:val="22"/>
        </w:rPr>
      </w:pPr>
      <w:r w:rsidRPr="00411ABC">
        <w:rPr>
          <w:rFonts w:ascii="Arial" w:hAnsi="Arial" w:cs="Arial"/>
          <w:b/>
          <w:bCs/>
          <w:color w:val="000000" w:themeColor="text1"/>
          <w:szCs w:val="22"/>
        </w:rPr>
        <w:t>1</w:t>
      </w:r>
      <w:r w:rsidRPr="00411ABC">
        <w:rPr>
          <w:rFonts w:ascii="Arial" w:hAnsi="Arial" w:cs="Arial"/>
          <w:b/>
          <w:bCs/>
          <w:color w:val="000000" w:themeColor="text1"/>
          <w:szCs w:val="22"/>
        </w:rPr>
        <w:tab/>
        <w:t>Inhalt</w:t>
      </w:r>
      <w:r w:rsidR="001E0D60" w:rsidRPr="00411ABC">
        <w:rPr>
          <w:rFonts w:ascii="Arial" w:hAnsi="Arial" w:cs="Arial"/>
          <w:b/>
          <w:bCs/>
          <w:color w:val="000000" w:themeColor="text1"/>
          <w:szCs w:val="22"/>
        </w:rPr>
        <w:t>licher Aufbau und Satz-Struktur</w:t>
      </w:r>
    </w:p>
    <w:p w:rsidR="00353115" w:rsidRPr="00353115" w:rsidRDefault="00353115" w:rsidP="00353115">
      <w:pPr>
        <w:pStyle w:val="Default"/>
        <w:rPr>
          <w:rFonts w:ascii="Arial" w:hAnsi="Arial" w:cs="Arial"/>
          <w:color w:val="000000" w:themeColor="text1"/>
          <w:sz w:val="22"/>
          <w:szCs w:val="22"/>
        </w:rPr>
      </w:pPr>
    </w:p>
    <w:p w:rsidR="00353115" w:rsidRPr="003F6E95" w:rsidRDefault="00353115" w:rsidP="00353115">
      <w:pPr>
        <w:pStyle w:val="Default"/>
        <w:rPr>
          <w:rFonts w:ascii="Arial" w:hAnsi="Arial" w:cs="Arial"/>
          <w:sz w:val="22"/>
          <w:szCs w:val="22"/>
        </w:rPr>
      </w:pPr>
      <w:r w:rsidRPr="00353115">
        <w:rPr>
          <w:rFonts w:ascii="Arial" w:hAnsi="Arial" w:cs="Arial"/>
          <w:color w:val="000000" w:themeColor="text1"/>
          <w:sz w:val="22"/>
          <w:szCs w:val="22"/>
        </w:rPr>
        <w:t>Weitestgehende Übereinstimmung besteht in den meisten vorhandenen Leitfäden dahingehend</w:t>
      </w:r>
      <w:r>
        <w:rPr>
          <w:rFonts w:ascii="Arial" w:hAnsi="Arial" w:cs="Arial"/>
          <w:sz w:val="22"/>
          <w:szCs w:val="22"/>
        </w:rPr>
        <w:t xml:space="preserve">, wie </w:t>
      </w:r>
      <w:r w:rsidRPr="003F6E95">
        <w:rPr>
          <w:rFonts w:ascii="Arial" w:hAnsi="Arial" w:cs="Arial"/>
          <w:sz w:val="22"/>
          <w:szCs w:val="22"/>
        </w:rPr>
        <w:t>Lernergebnisformulierungen sprachlich-struk</w:t>
      </w:r>
      <w:r>
        <w:rPr>
          <w:rFonts w:ascii="Arial" w:hAnsi="Arial" w:cs="Arial"/>
          <w:sz w:val="22"/>
          <w:szCs w:val="22"/>
        </w:rPr>
        <w:t>turell aufgebaut werden sollten:</w:t>
      </w:r>
    </w:p>
    <w:p w:rsidR="00353115" w:rsidRDefault="00353115" w:rsidP="00353115">
      <w:pPr>
        <w:pStyle w:val="Default"/>
        <w:rPr>
          <w:rFonts w:ascii="Arial" w:hAnsi="Arial" w:cs="Arial"/>
          <w:sz w:val="22"/>
          <w:szCs w:val="22"/>
        </w:rPr>
      </w:pPr>
    </w:p>
    <w:tbl>
      <w:tblPr>
        <w:tblStyle w:val="Tabellenraster"/>
        <w:tblW w:w="0" w:type="auto"/>
        <w:shd w:val="clear" w:color="auto" w:fill="B8CCE4" w:themeFill="accent1" w:themeFillTint="66"/>
        <w:tblLook w:val="04A0" w:firstRow="1" w:lastRow="0" w:firstColumn="1" w:lastColumn="0" w:noHBand="0" w:noVBand="1"/>
      </w:tblPr>
      <w:tblGrid>
        <w:gridCol w:w="9212"/>
      </w:tblGrid>
      <w:tr w:rsidR="00353115" w:rsidRPr="00C10E50" w:rsidTr="00565253">
        <w:tc>
          <w:tcPr>
            <w:tcW w:w="9212" w:type="dxa"/>
            <w:shd w:val="clear" w:color="auto" w:fill="B8CCE4" w:themeFill="accent1" w:themeFillTint="66"/>
          </w:tcPr>
          <w:p w:rsidR="00353115" w:rsidRPr="00C10E50" w:rsidRDefault="00353115" w:rsidP="00565253">
            <w:pPr>
              <w:pStyle w:val="Default"/>
              <w:rPr>
                <w:rFonts w:ascii="Arial" w:hAnsi="Arial" w:cs="Arial"/>
                <w:sz w:val="20"/>
                <w:szCs w:val="22"/>
              </w:rPr>
            </w:pPr>
          </w:p>
          <w:p w:rsidR="00353115" w:rsidRPr="00C10E50" w:rsidRDefault="00353115" w:rsidP="00565253">
            <w:pPr>
              <w:pStyle w:val="Default"/>
              <w:rPr>
                <w:rFonts w:ascii="Arial" w:hAnsi="Arial" w:cs="Arial"/>
                <w:b/>
                <w:sz w:val="20"/>
                <w:szCs w:val="22"/>
              </w:rPr>
            </w:pPr>
            <w:r w:rsidRPr="00C10E50">
              <w:rPr>
                <w:rFonts w:ascii="Arial" w:hAnsi="Arial" w:cs="Arial"/>
                <w:b/>
                <w:sz w:val="20"/>
                <w:szCs w:val="22"/>
              </w:rPr>
              <w:t>„Die Absolventen</w:t>
            </w:r>
            <w:r w:rsidR="002471D5">
              <w:rPr>
                <w:rFonts w:ascii="Arial" w:hAnsi="Arial" w:cs="Arial"/>
                <w:b/>
                <w:sz w:val="20"/>
                <w:szCs w:val="22"/>
              </w:rPr>
              <w:t>/innen</w:t>
            </w:r>
            <w:r w:rsidRPr="00C10E50">
              <w:rPr>
                <w:rFonts w:ascii="Arial" w:hAnsi="Arial" w:cs="Arial"/>
                <w:b/>
                <w:sz w:val="20"/>
                <w:szCs w:val="22"/>
              </w:rPr>
              <w:t xml:space="preserve"> können/sind in der Lage … + </w:t>
            </w:r>
            <w:r w:rsidRPr="00C10E50">
              <w:rPr>
                <w:rFonts w:ascii="Arial" w:hAnsi="Arial" w:cs="Arial"/>
                <w:b/>
                <w:i/>
                <w:sz w:val="20"/>
                <w:szCs w:val="22"/>
              </w:rPr>
              <w:t>Objekt</w:t>
            </w:r>
            <w:r w:rsidRPr="00C10E50">
              <w:rPr>
                <w:rFonts w:ascii="Arial" w:hAnsi="Arial" w:cs="Arial"/>
                <w:b/>
                <w:sz w:val="20"/>
                <w:szCs w:val="22"/>
              </w:rPr>
              <w:t xml:space="preserve"> + </w:t>
            </w:r>
            <w:r w:rsidRPr="00C10E50">
              <w:rPr>
                <w:rFonts w:ascii="Arial" w:hAnsi="Arial" w:cs="Arial"/>
                <w:b/>
                <w:i/>
                <w:sz w:val="20"/>
                <w:szCs w:val="22"/>
              </w:rPr>
              <w:t>Aktivität/Verb</w:t>
            </w:r>
            <w:r w:rsidRPr="00C10E50">
              <w:rPr>
                <w:rFonts w:ascii="Arial" w:hAnsi="Arial" w:cs="Arial"/>
                <w:b/>
                <w:sz w:val="20"/>
                <w:szCs w:val="22"/>
              </w:rPr>
              <w:t>.“</w:t>
            </w:r>
          </w:p>
          <w:p w:rsidR="00353115" w:rsidRPr="00C10E50" w:rsidRDefault="00353115" w:rsidP="00565253">
            <w:pPr>
              <w:pStyle w:val="Default"/>
              <w:rPr>
                <w:rFonts w:ascii="Arial" w:hAnsi="Arial" w:cs="Arial"/>
                <w:sz w:val="20"/>
                <w:szCs w:val="22"/>
              </w:rPr>
            </w:pPr>
          </w:p>
          <w:p w:rsidR="00353115" w:rsidRPr="00C10E50" w:rsidRDefault="00353115" w:rsidP="00565253">
            <w:pPr>
              <w:pStyle w:val="Default"/>
              <w:rPr>
                <w:rFonts w:ascii="Arial" w:hAnsi="Arial" w:cs="Arial"/>
                <w:b/>
                <w:sz w:val="20"/>
                <w:szCs w:val="22"/>
              </w:rPr>
            </w:pPr>
            <w:r w:rsidRPr="00C10E50">
              <w:rPr>
                <w:rFonts w:ascii="Arial" w:hAnsi="Arial" w:cs="Arial"/>
                <w:b/>
                <w:sz w:val="20"/>
                <w:szCs w:val="22"/>
              </w:rPr>
              <w:t>Ein Beispiel:</w:t>
            </w:r>
          </w:p>
          <w:p w:rsidR="00353115" w:rsidRPr="00C10E50" w:rsidRDefault="00353115" w:rsidP="00565253">
            <w:pPr>
              <w:pStyle w:val="Default"/>
              <w:numPr>
                <w:ilvl w:val="0"/>
                <w:numId w:val="24"/>
              </w:numPr>
              <w:rPr>
                <w:rFonts w:ascii="Arial" w:hAnsi="Arial" w:cs="Arial"/>
                <w:sz w:val="20"/>
                <w:szCs w:val="22"/>
              </w:rPr>
            </w:pPr>
            <w:r w:rsidRPr="00C10E50">
              <w:rPr>
                <w:rFonts w:ascii="Arial" w:hAnsi="Arial" w:cs="Arial"/>
                <w:sz w:val="20"/>
                <w:szCs w:val="22"/>
              </w:rPr>
              <w:t>„Die Absolventen können ausgesuchte Finanzierungsinstrumente auf ihre Eignung für verschiedene Finanzierungssituationen analysieren.“</w:t>
            </w:r>
          </w:p>
          <w:p w:rsidR="00353115" w:rsidRPr="00C10E50" w:rsidRDefault="00353115" w:rsidP="00565253">
            <w:pPr>
              <w:pStyle w:val="Default"/>
              <w:numPr>
                <w:ilvl w:val="0"/>
                <w:numId w:val="24"/>
              </w:numPr>
              <w:rPr>
                <w:rFonts w:ascii="Arial" w:hAnsi="Arial" w:cs="Arial"/>
                <w:sz w:val="20"/>
                <w:szCs w:val="22"/>
              </w:rPr>
            </w:pPr>
            <w:r w:rsidRPr="00C10E50">
              <w:rPr>
                <w:rFonts w:ascii="Arial" w:hAnsi="Arial" w:cs="Arial"/>
                <w:sz w:val="20"/>
                <w:szCs w:val="22"/>
              </w:rPr>
              <w:t>(Objekt = ausgesuchte Finanzierungsinstrumente auf ihre Eignung für verschiedene Finanzierungssituationen; Aktivität/Verb = analysieren).</w:t>
            </w:r>
          </w:p>
          <w:p w:rsidR="00353115" w:rsidRPr="00C10E50" w:rsidRDefault="00353115" w:rsidP="00565253">
            <w:pPr>
              <w:pStyle w:val="Default"/>
              <w:rPr>
                <w:rFonts w:ascii="Arial" w:hAnsi="Arial" w:cs="Arial"/>
                <w:sz w:val="20"/>
                <w:szCs w:val="22"/>
              </w:rPr>
            </w:pPr>
          </w:p>
        </w:tc>
      </w:tr>
    </w:tbl>
    <w:p w:rsidR="00353115" w:rsidRPr="00411ABC" w:rsidRDefault="00353115" w:rsidP="00353115">
      <w:pPr>
        <w:pStyle w:val="Default"/>
        <w:rPr>
          <w:rFonts w:ascii="Arial" w:hAnsi="Arial" w:cs="Arial"/>
          <w:sz w:val="22"/>
          <w:szCs w:val="22"/>
        </w:rPr>
      </w:pPr>
    </w:p>
    <w:p w:rsidR="00353115" w:rsidRPr="00411ABC" w:rsidRDefault="00353115" w:rsidP="00353115">
      <w:pPr>
        <w:spacing w:line="240" w:lineRule="auto"/>
        <w:jc w:val="left"/>
        <w:rPr>
          <w:rFonts w:ascii="Arial" w:hAnsi="Arial" w:cs="Arial"/>
        </w:rPr>
      </w:pPr>
      <w:r w:rsidRPr="00411ABC">
        <w:rPr>
          <w:rFonts w:ascii="Arial" w:hAnsi="Arial" w:cs="Arial"/>
        </w:rPr>
        <w:t>Dieser Formulierungsansatz unterstreicht den Perspektivwechsel vom Lehr-</w:t>
      </w:r>
      <w:r w:rsidR="00C10E50" w:rsidRPr="00411ABC">
        <w:rPr>
          <w:rFonts w:ascii="Arial" w:hAnsi="Arial" w:cs="Arial"/>
        </w:rPr>
        <w:t xml:space="preserve"> oder Lernziel zum Lernergebnis.</w:t>
      </w:r>
      <w:r w:rsidRPr="00411ABC">
        <w:rPr>
          <w:rFonts w:ascii="Arial" w:hAnsi="Arial" w:cs="Arial"/>
        </w:rPr>
        <w:t xml:space="preserve"> Relevant ist, zu was der Absolvent nach dem Lernprozess „in der Lage ist“. Objekt und Aktivität/Verb schließen die Lernergebnisbeschreibung ab.</w:t>
      </w:r>
    </w:p>
    <w:p w:rsidR="00353115" w:rsidRPr="00411ABC" w:rsidRDefault="00353115" w:rsidP="00353115">
      <w:pPr>
        <w:spacing w:line="240" w:lineRule="auto"/>
        <w:jc w:val="left"/>
        <w:rPr>
          <w:rFonts w:ascii="Arial" w:hAnsi="Arial" w:cs="Arial"/>
        </w:rPr>
      </w:pPr>
    </w:p>
    <w:p w:rsidR="00353115" w:rsidRPr="00411ABC" w:rsidRDefault="00353115" w:rsidP="00353115">
      <w:pPr>
        <w:spacing w:line="240" w:lineRule="auto"/>
        <w:jc w:val="left"/>
        <w:rPr>
          <w:rFonts w:ascii="Arial" w:hAnsi="Arial" w:cs="Arial"/>
        </w:rPr>
      </w:pPr>
    </w:p>
    <w:p w:rsidR="00353115" w:rsidRPr="00E84A6A" w:rsidRDefault="00E84A6A" w:rsidP="00353115">
      <w:pPr>
        <w:autoSpaceDE w:val="0"/>
        <w:autoSpaceDN w:val="0"/>
        <w:adjustRightInd w:val="0"/>
        <w:spacing w:line="240" w:lineRule="auto"/>
        <w:jc w:val="left"/>
        <w:rPr>
          <w:rFonts w:ascii="Arial" w:hAnsi="Arial" w:cs="Arial"/>
          <w:b/>
          <w:bCs/>
          <w:sz w:val="24"/>
        </w:rPr>
      </w:pPr>
      <w:r>
        <w:rPr>
          <w:rFonts w:ascii="Arial" w:hAnsi="Arial" w:cs="Arial"/>
          <w:b/>
          <w:bCs/>
          <w:sz w:val="24"/>
        </w:rPr>
        <w:t>2</w:t>
      </w:r>
      <w:r w:rsidRPr="00E84A6A">
        <w:rPr>
          <w:rFonts w:ascii="Arial" w:hAnsi="Arial" w:cs="Arial"/>
          <w:b/>
          <w:bCs/>
          <w:sz w:val="24"/>
        </w:rPr>
        <w:tab/>
      </w:r>
      <w:r w:rsidR="00353115" w:rsidRPr="00E84A6A">
        <w:rPr>
          <w:rFonts w:ascii="Arial" w:hAnsi="Arial" w:cs="Arial"/>
          <w:b/>
          <w:bCs/>
          <w:sz w:val="24"/>
        </w:rPr>
        <w:t xml:space="preserve">Formulierungsvorschläge für die Beschreibung von </w:t>
      </w:r>
      <w:proofErr w:type="spellStart"/>
      <w:r w:rsidR="00353115" w:rsidRPr="00E84A6A">
        <w:rPr>
          <w:rFonts w:ascii="Arial" w:hAnsi="Arial" w:cs="Arial"/>
          <w:b/>
          <w:bCs/>
          <w:sz w:val="24"/>
        </w:rPr>
        <w:t>Studiengangszielen</w:t>
      </w:r>
      <w:proofErr w:type="spellEnd"/>
    </w:p>
    <w:p w:rsidR="00353115" w:rsidRDefault="00353115" w:rsidP="00353115">
      <w:pPr>
        <w:autoSpaceDE w:val="0"/>
        <w:autoSpaceDN w:val="0"/>
        <w:adjustRightInd w:val="0"/>
        <w:spacing w:line="240" w:lineRule="auto"/>
        <w:jc w:val="left"/>
        <w:rPr>
          <w:rFonts w:ascii="Arial" w:hAnsi="Arial" w:cs="Arial"/>
          <w:b/>
          <w:bCs/>
        </w:rPr>
      </w:pPr>
    </w:p>
    <w:tbl>
      <w:tblPr>
        <w:tblStyle w:val="Tabellenraster"/>
        <w:tblW w:w="0" w:type="auto"/>
        <w:shd w:val="clear" w:color="auto" w:fill="B8CCE4" w:themeFill="accent1" w:themeFillTint="66"/>
        <w:tblLook w:val="04A0" w:firstRow="1" w:lastRow="0" w:firstColumn="1" w:lastColumn="0" w:noHBand="0" w:noVBand="1"/>
      </w:tblPr>
      <w:tblGrid>
        <w:gridCol w:w="9212"/>
      </w:tblGrid>
      <w:tr w:rsidR="00353115" w:rsidRPr="00C10E50" w:rsidTr="00C10E50">
        <w:tc>
          <w:tcPr>
            <w:tcW w:w="9212" w:type="dxa"/>
            <w:shd w:val="clear" w:color="auto" w:fill="B8CCE4" w:themeFill="accent1" w:themeFillTint="66"/>
          </w:tcPr>
          <w:p w:rsidR="00353115" w:rsidRPr="00C10E50" w:rsidRDefault="00353115" w:rsidP="00C10E50">
            <w:pPr>
              <w:autoSpaceDE w:val="0"/>
              <w:autoSpaceDN w:val="0"/>
              <w:adjustRightInd w:val="0"/>
              <w:jc w:val="left"/>
              <w:rPr>
                <w:rFonts w:ascii="Arial" w:hAnsi="Arial" w:cs="Arial"/>
                <w:b/>
                <w:bCs/>
                <w:sz w:val="20"/>
                <w:szCs w:val="20"/>
              </w:rPr>
            </w:pPr>
            <w:r w:rsidRPr="00C10E50">
              <w:rPr>
                <w:rFonts w:ascii="Arial" w:hAnsi="Arial" w:cs="Arial"/>
                <w:b/>
                <w:bCs/>
                <w:sz w:val="20"/>
                <w:szCs w:val="20"/>
              </w:rPr>
              <w:t>Kompetenzorientierte Beschreibung von Zielen eines Bachelorstudiengangs:</w:t>
            </w:r>
          </w:p>
          <w:p w:rsidR="00353115" w:rsidRPr="00C10E50" w:rsidRDefault="00353115" w:rsidP="00C10E50">
            <w:pPr>
              <w:pStyle w:val="Listenabsatz"/>
              <w:numPr>
                <w:ilvl w:val="0"/>
                <w:numId w:val="9"/>
              </w:numPr>
              <w:autoSpaceDE w:val="0"/>
              <w:autoSpaceDN w:val="0"/>
              <w:adjustRightInd w:val="0"/>
              <w:jc w:val="left"/>
              <w:rPr>
                <w:rFonts w:ascii="Arial" w:hAnsi="Arial" w:cs="Arial"/>
                <w:iCs/>
                <w:sz w:val="20"/>
                <w:szCs w:val="20"/>
              </w:rPr>
            </w:pPr>
            <w:r w:rsidRPr="00C10E50">
              <w:rPr>
                <w:rFonts w:ascii="Arial" w:hAnsi="Arial" w:cs="Arial"/>
                <w:iCs/>
                <w:sz w:val="20"/>
                <w:szCs w:val="20"/>
              </w:rPr>
              <w:t>Die Absolventen/innen des Bachelorstudienganges XY kennen erste wissenschaftliche Grundlagen und verfügen über praktische Fähigkeiten in den einzelnen Bereichen.</w:t>
            </w:r>
          </w:p>
          <w:p w:rsidR="00353115" w:rsidRPr="00C10E50" w:rsidRDefault="00353115" w:rsidP="00C10E50">
            <w:pPr>
              <w:pStyle w:val="Listenabsatz"/>
              <w:numPr>
                <w:ilvl w:val="0"/>
                <w:numId w:val="9"/>
              </w:numPr>
              <w:autoSpaceDE w:val="0"/>
              <w:autoSpaceDN w:val="0"/>
              <w:adjustRightInd w:val="0"/>
              <w:jc w:val="left"/>
              <w:rPr>
                <w:rFonts w:ascii="Arial" w:hAnsi="Arial" w:cs="Arial"/>
                <w:iCs/>
                <w:sz w:val="20"/>
                <w:szCs w:val="20"/>
              </w:rPr>
            </w:pPr>
            <w:r w:rsidRPr="00C10E50">
              <w:rPr>
                <w:rFonts w:ascii="Arial" w:hAnsi="Arial" w:cs="Arial"/>
                <w:iCs/>
                <w:sz w:val="20"/>
                <w:szCs w:val="20"/>
              </w:rPr>
              <w:t>Die Absolventen/innen können Kenntnisse über … anwenden und sind in der Lage XY unter Anwendung der Methoden der Faches zu analysieren.</w:t>
            </w:r>
          </w:p>
          <w:p w:rsidR="00353115" w:rsidRPr="00C10E50" w:rsidRDefault="00353115" w:rsidP="00C10E50">
            <w:pPr>
              <w:pStyle w:val="Listenabsatz"/>
              <w:numPr>
                <w:ilvl w:val="0"/>
                <w:numId w:val="9"/>
              </w:numPr>
              <w:autoSpaceDE w:val="0"/>
              <w:autoSpaceDN w:val="0"/>
              <w:adjustRightInd w:val="0"/>
              <w:jc w:val="left"/>
              <w:rPr>
                <w:rFonts w:ascii="Arial" w:hAnsi="Arial" w:cs="Arial"/>
                <w:iCs/>
                <w:sz w:val="20"/>
                <w:szCs w:val="20"/>
              </w:rPr>
            </w:pPr>
            <w:r w:rsidRPr="00C10E50">
              <w:rPr>
                <w:rFonts w:ascii="Arial" w:hAnsi="Arial" w:cs="Arial"/>
                <w:iCs/>
                <w:sz w:val="20"/>
                <w:szCs w:val="20"/>
              </w:rPr>
              <w:t xml:space="preserve">Auf der Grundlage des erworbenen Wissens ordnen </w:t>
            </w:r>
            <w:r w:rsidR="00E84A6A">
              <w:rPr>
                <w:rFonts w:ascii="Arial" w:hAnsi="Arial" w:cs="Arial"/>
                <w:iCs/>
                <w:sz w:val="20"/>
                <w:szCs w:val="20"/>
              </w:rPr>
              <w:t>d</w:t>
            </w:r>
            <w:r w:rsidR="00E84A6A" w:rsidRPr="00C10E50">
              <w:rPr>
                <w:rFonts w:ascii="Arial" w:hAnsi="Arial" w:cs="Arial"/>
                <w:iCs/>
                <w:sz w:val="20"/>
                <w:szCs w:val="20"/>
              </w:rPr>
              <w:t>ie Absolventen/innen</w:t>
            </w:r>
            <w:r w:rsidRPr="00C10E50">
              <w:rPr>
                <w:rFonts w:ascii="Arial" w:hAnsi="Arial" w:cs="Arial"/>
                <w:iCs/>
                <w:sz w:val="20"/>
                <w:szCs w:val="20"/>
              </w:rPr>
              <w:t xml:space="preserve"> Sachverhalte und Themengebiete fachgerecht ein.</w:t>
            </w:r>
          </w:p>
          <w:p w:rsidR="00353115" w:rsidRPr="00C10E50" w:rsidRDefault="00E84A6A" w:rsidP="00C10E50">
            <w:pPr>
              <w:pStyle w:val="Listenabsatz"/>
              <w:numPr>
                <w:ilvl w:val="0"/>
                <w:numId w:val="9"/>
              </w:numPr>
              <w:autoSpaceDE w:val="0"/>
              <w:autoSpaceDN w:val="0"/>
              <w:adjustRightInd w:val="0"/>
              <w:jc w:val="left"/>
              <w:rPr>
                <w:rFonts w:ascii="Arial" w:hAnsi="Arial" w:cs="Arial"/>
                <w:iCs/>
                <w:sz w:val="20"/>
                <w:szCs w:val="20"/>
              </w:rPr>
            </w:pPr>
            <w:r w:rsidRPr="00C10E50">
              <w:rPr>
                <w:rFonts w:ascii="Arial" w:hAnsi="Arial" w:cs="Arial"/>
                <w:iCs/>
                <w:sz w:val="20"/>
                <w:szCs w:val="20"/>
              </w:rPr>
              <w:t xml:space="preserve">Die Absolventen/innen </w:t>
            </w:r>
            <w:r w:rsidR="00353115" w:rsidRPr="00C10E50">
              <w:rPr>
                <w:rFonts w:ascii="Arial" w:hAnsi="Arial" w:cs="Arial"/>
                <w:iCs/>
                <w:sz w:val="20"/>
                <w:szCs w:val="20"/>
              </w:rPr>
              <w:t xml:space="preserve">verfügen über interkulturelle Kompetenz in Bezug auf </w:t>
            </w:r>
            <w:proofErr w:type="spellStart"/>
            <w:r w:rsidR="00353115" w:rsidRPr="00C10E50">
              <w:rPr>
                <w:rFonts w:ascii="Arial" w:hAnsi="Arial" w:cs="Arial"/>
                <w:iCs/>
                <w:sz w:val="20"/>
                <w:szCs w:val="20"/>
              </w:rPr>
              <w:t>xy</w:t>
            </w:r>
            <w:proofErr w:type="spellEnd"/>
            <w:r w:rsidR="00353115" w:rsidRPr="00C10E50">
              <w:rPr>
                <w:rFonts w:ascii="Arial" w:hAnsi="Arial" w:cs="Arial"/>
                <w:iCs/>
                <w:sz w:val="20"/>
                <w:szCs w:val="20"/>
              </w:rPr>
              <w:t xml:space="preserve"> in verschiedenen Kulturräumen.</w:t>
            </w:r>
          </w:p>
          <w:p w:rsidR="00353115" w:rsidRPr="00C10E50" w:rsidRDefault="00E84A6A" w:rsidP="00C10E50">
            <w:pPr>
              <w:pStyle w:val="Listenabsatz"/>
              <w:numPr>
                <w:ilvl w:val="0"/>
                <w:numId w:val="9"/>
              </w:numPr>
              <w:autoSpaceDE w:val="0"/>
              <w:autoSpaceDN w:val="0"/>
              <w:adjustRightInd w:val="0"/>
              <w:jc w:val="left"/>
              <w:rPr>
                <w:rFonts w:ascii="Arial" w:hAnsi="Arial" w:cs="Arial"/>
                <w:iCs/>
                <w:sz w:val="20"/>
                <w:szCs w:val="20"/>
              </w:rPr>
            </w:pPr>
            <w:r w:rsidRPr="00C10E50">
              <w:rPr>
                <w:rFonts w:ascii="Arial" w:hAnsi="Arial" w:cs="Arial"/>
                <w:iCs/>
                <w:sz w:val="20"/>
                <w:szCs w:val="20"/>
              </w:rPr>
              <w:t>Die Absolventen/innen</w:t>
            </w:r>
            <w:r w:rsidR="00353115" w:rsidRPr="00C10E50">
              <w:rPr>
                <w:rFonts w:ascii="Arial" w:hAnsi="Arial" w:cs="Arial"/>
                <w:iCs/>
                <w:sz w:val="20"/>
                <w:szCs w:val="20"/>
              </w:rPr>
              <w:t xml:space="preserve"> beherrschen eine/zwei/welche Sprachen auf dem Niveau C1, gemäß dem Europäischen Referenzrahmen.</w:t>
            </w:r>
          </w:p>
          <w:p w:rsidR="00353115" w:rsidRPr="00C10E50" w:rsidRDefault="00353115" w:rsidP="00C10E50">
            <w:pPr>
              <w:pStyle w:val="Listenabsatz"/>
              <w:numPr>
                <w:ilvl w:val="0"/>
                <w:numId w:val="9"/>
              </w:numPr>
              <w:autoSpaceDE w:val="0"/>
              <w:autoSpaceDN w:val="0"/>
              <w:adjustRightInd w:val="0"/>
              <w:jc w:val="left"/>
              <w:rPr>
                <w:rFonts w:ascii="Arial" w:hAnsi="Arial" w:cs="Arial"/>
                <w:iCs/>
                <w:sz w:val="20"/>
                <w:szCs w:val="20"/>
              </w:rPr>
            </w:pPr>
            <w:r w:rsidRPr="00C10E50">
              <w:rPr>
                <w:rFonts w:ascii="Arial" w:hAnsi="Arial" w:cs="Arial"/>
                <w:iCs/>
                <w:sz w:val="20"/>
                <w:szCs w:val="20"/>
              </w:rPr>
              <w:t>Das erfolgreiche Studium des Studienganges ermöglicht eine Tätigkeit in verschiedenen beruflichen Bereichen, wie …</w:t>
            </w:r>
          </w:p>
          <w:p w:rsidR="00353115" w:rsidRPr="00C10E50" w:rsidRDefault="00353115" w:rsidP="00C10E50">
            <w:pPr>
              <w:autoSpaceDE w:val="0"/>
              <w:autoSpaceDN w:val="0"/>
              <w:adjustRightInd w:val="0"/>
              <w:jc w:val="left"/>
              <w:rPr>
                <w:rFonts w:ascii="Arial" w:hAnsi="Arial" w:cs="Arial"/>
                <w:b/>
                <w:bCs/>
                <w:sz w:val="20"/>
                <w:szCs w:val="20"/>
              </w:rPr>
            </w:pPr>
          </w:p>
          <w:p w:rsidR="00353115" w:rsidRPr="00C10E50" w:rsidRDefault="00353115" w:rsidP="00C10E50">
            <w:pPr>
              <w:autoSpaceDE w:val="0"/>
              <w:autoSpaceDN w:val="0"/>
              <w:adjustRightInd w:val="0"/>
              <w:jc w:val="left"/>
              <w:rPr>
                <w:rFonts w:ascii="Arial" w:hAnsi="Arial" w:cs="Arial"/>
                <w:b/>
                <w:bCs/>
                <w:sz w:val="20"/>
                <w:szCs w:val="20"/>
              </w:rPr>
            </w:pPr>
            <w:r w:rsidRPr="00C10E50">
              <w:rPr>
                <w:rFonts w:ascii="Arial" w:hAnsi="Arial" w:cs="Arial"/>
                <w:b/>
                <w:bCs/>
                <w:sz w:val="20"/>
                <w:szCs w:val="20"/>
              </w:rPr>
              <w:t>Weitere Beispiele für Beschreibungen auf Bachelor-Niveau:</w:t>
            </w:r>
          </w:p>
          <w:p w:rsidR="00353115" w:rsidRPr="00C10E50" w:rsidRDefault="00E84A6A" w:rsidP="00C10E50">
            <w:pPr>
              <w:pStyle w:val="Listenabsatz"/>
              <w:numPr>
                <w:ilvl w:val="0"/>
                <w:numId w:val="10"/>
              </w:numPr>
              <w:autoSpaceDE w:val="0"/>
              <w:autoSpaceDN w:val="0"/>
              <w:adjustRightInd w:val="0"/>
              <w:jc w:val="left"/>
              <w:rPr>
                <w:rFonts w:ascii="Arial" w:hAnsi="Arial" w:cs="Arial"/>
                <w:sz w:val="20"/>
                <w:szCs w:val="20"/>
              </w:rPr>
            </w:pPr>
            <w:r w:rsidRPr="00C10E50">
              <w:rPr>
                <w:rFonts w:ascii="Arial" w:hAnsi="Arial" w:cs="Arial"/>
                <w:iCs/>
                <w:sz w:val="20"/>
                <w:szCs w:val="20"/>
              </w:rPr>
              <w:t>Die Absolventen/innen</w:t>
            </w:r>
            <w:r w:rsidR="00353115" w:rsidRPr="00C10E50">
              <w:rPr>
                <w:rFonts w:ascii="Arial" w:hAnsi="Arial" w:cs="Arial"/>
                <w:sz w:val="20"/>
                <w:szCs w:val="20"/>
              </w:rPr>
              <w:t xml:space="preserve"> besitzen oder beherrschen ein breites und integriertes Wissen und Verstehen der wissenschaftlichen Grundlagen ihres Lerngebietes.</w:t>
            </w:r>
          </w:p>
          <w:p w:rsidR="00353115" w:rsidRPr="00C10E50" w:rsidRDefault="00E84A6A" w:rsidP="00C10E50">
            <w:pPr>
              <w:pStyle w:val="Listenabsatz"/>
              <w:numPr>
                <w:ilvl w:val="0"/>
                <w:numId w:val="10"/>
              </w:numPr>
              <w:autoSpaceDE w:val="0"/>
              <w:autoSpaceDN w:val="0"/>
              <w:adjustRightInd w:val="0"/>
              <w:jc w:val="left"/>
              <w:rPr>
                <w:rFonts w:ascii="Arial" w:hAnsi="Arial" w:cs="Arial"/>
                <w:sz w:val="20"/>
                <w:szCs w:val="20"/>
              </w:rPr>
            </w:pPr>
            <w:r w:rsidRPr="00C10E50">
              <w:rPr>
                <w:rFonts w:ascii="Arial" w:hAnsi="Arial" w:cs="Arial"/>
                <w:iCs/>
                <w:sz w:val="20"/>
                <w:szCs w:val="20"/>
              </w:rPr>
              <w:t>Die Absolventen/innen</w:t>
            </w:r>
            <w:r w:rsidR="00353115" w:rsidRPr="00C10E50">
              <w:rPr>
                <w:rFonts w:ascii="Arial" w:hAnsi="Arial" w:cs="Arial"/>
                <w:sz w:val="20"/>
                <w:szCs w:val="20"/>
              </w:rPr>
              <w:t xml:space="preserve"> verfügen über ein kritisches Verständnis der wichtigsten Theorien, Prinzipien und Methoden ihres Studienprogramms und sind in der Lage ihr Wissen vertikal, horizontal und lateral zu vertiefen. Ihr Wissen und Verstehen entspricht dem Stand der Fachliteratur, sollte aber zugleich einige vertiefte Wissensbestände auf dem aktuellen Stand der Forschung in ihrem Lerngebiet einschließen.</w:t>
            </w:r>
          </w:p>
          <w:p w:rsidR="00353115" w:rsidRPr="00C10E50" w:rsidRDefault="00E84A6A" w:rsidP="00C10E50">
            <w:pPr>
              <w:pStyle w:val="Listenabsatz"/>
              <w:numPr>
                <w:ilvl w:val="0"/>
                <w:numId w:val="10"/>
              </w:numPr>
              <w:autoSpaceDE w:val="0"/>
              <w:autoSpaceDN w:val="0"/>
              <w:adjustRightInd w:val="0"/>
              <w:jc w:val="left"/>
              <w:rPr>
                <w:rFonts w:ascii="Arial" w:hAnsi="Arial" w:cs="Arial"/>
                <w:sz w:val="20"/>
                <w:szCs w:val="20"/>
              </w:rPr>
            </w:pPr>
            <w:r w:rsidRPr="00C10E50">
              <w:rPr>
                <w:rFonts w:ascii="Arial" w:hAnsi="Arial" w:cs="Arial"/>
                <w:iCs/>
                <w:sz w:val="20"/>
                <w:szCs w:val="20"/>
              </w:rPr>
              <w:lastRenderedPageBreak/>
              <w:t>Die Absolventen/innen</w:t>
            </w:r>
            <w:r w:rsidR="00353115" w:rsidRPr="00C10E50">
              <w:rPr>
                <w:rFonts w:ascii="Arial" w:hAnsi="Arial" w:cs="Arial"/>
                <w:sz w:val="20"/>
                <w:szCs w:val="20"/>
              </w:rPr>
              <w:t xml:space="preserve"> können ihr Wissen und Verstehen auf ihre Tätigkeit oder ihren Beruf anwenden und Problemlösungen und Argumente in ihrem Fachgebiet erarbeiten und weiterentwickeln.</w:t>
            </w:r>
          </w:p>
          <w:p w:rsidR="00353115" w:rsidRPr="00C10E50" w:rsidRDefault="00E84A6A" w:rsidP="00C10E50">
            <w:pPr>
              <w:pStyle w:val="Listenabsatz"/>
              <w:numPr>
                <w:ilvl w:val="0"/>
                <w:numId w:val="10"/>
              </w:numPr>
              <w:autoSpaceDE w:val="0"/>
              <w:autoSpaceDN w:val="0"/>
              <w:adjustRightInd w:val="0"/>
              <w:jc w:val="left"/>
              <w:rPr>
                <w:rFonts w:ascii="Arial" w:hAnsi="Arial" w:cs="Arial"/>
                <w:sz w:val="20"/>
                <w:szCs w:val="20"/>
              </w:rPr>
            </w:pPr>
            <w:r>
              <w:rPr>
                <w:rFonts w:ascii="Arial" w:hAnsi="Arial" w:cs="Arial"/>
                <w:sz w:val="20"/>
                <w:szCs w:val="20"/>
              </w:rPr>
              <w:t xml:space="preserve">Die </w:t>
            </w:r>
            <w:r w:rsidR="00353115" w:rsidRPr="00C10E50">
              <w:rPr>
                <w:rFonts w:ascii="Arial" w:hAnsi="Arial" w:cs="Arial"/>
                <w:sz w:val="20"/>
                <w:szCs w:val="20"/>
              </w:rPr>
              <w:t>Studentinnen und Studenten sind in der Lage, relevante Informationen, insbesondere in ihrem Studienprogramm, zu sammeln, zu bewerten und zu interpretieren und daraus wissenschaftlich fundierte Urteile abzuleiten, die gesellschaftliche, wissenschaftliche, und ethische Erkenntnisse berücksichtigen. Sie können selbständig weiterführende Lernprozesse gestalten.</w:t>
            </w:r>
          </w:p>
        </w:tc>
      </w:tr>
    </w:tbl>
    <w:p w:rsidR="00353115" w:rsidRDefault="00353115" w:rsidP="00353115">
      <w:pPr>
        <w:autoSpaceDE w:val="0"/>
        <w:autoSpaceDN w:val="0"/>
        <w:adjustRightInd w:val="0"/>
        <w:spacing w:line="240" w:lineRule="auto"/>
        <w:jc w:val="left"/>
        <w:rPr>
          <w:rFonts w:ascii="Arial" w:hAnsi="Arial" w:cs="Arial"/>
          <w:b/>
          <w:bCs/>
        </w:rPr>
      </w:pPr>
    </w:p>
    <w:tbl>
      <w:tblPr>
        <w:tblStyle w:val="Tabellenraster"/>
        <w:tblW w:w="0" w:type="auto"/>
        <w:shd w:val="clear" w:color="auto" w:fill="B8CCE4" w:themeFill="accent1" w:themeFillTint="66"/>
        <w:tblLook w:val="04A0" w:firstRow="1" w:lastRow="0" w:firstColumn="1" w:lastColumn="0" w:noHBand="0" w:noVBand="1"/>
      </w:tblPr>
      <w:tblGrid>
        <w:gridCol w:w="9212"/>
      </w:tblGrid>
      <w:tr w:rsidR="00353115" w:rsidRPr="00C10E50" w:rsidTr="00C10E50">
        <w:tc>
          <w:tcPr>
            <w:tcW w:w="9212" w:type="dxa"/>
            <w:shd w:val="clear" w:color="auto" w:fill="B8CCE4" w:themeFill="accent1" w:themeFillTint="66"/>
          </w:tcPr>
          <w:p w:rsidR="00353115" w:rsidRPr="00C10E50" w:rsidRDefault="00353115" w:rsidP="00C10E50">
            <w:pPr>
              <w:autoSpaceDE w:val="0"/>
              <w:autoSpaceDN w:val="0"/>
              <w:adjustRightInd w:val="0"/>
              <w:jc w:val="left"/>
              <w:rPr>
                <w:rFonts w:ascii="Arial" w:hAnsi="Arial" w:cs="Arial"/>
                <w:b/>
                <w:bCs/>
                <w:sz w:val="20"/>
                <w:szCs w:val="20"/>
              </w:rPr>
            </w:pPr>
            <w:r w:rsidRPr="00C10E50">
              <w:rPr>
                <w:rFonts w:ascii="Arial" w:hAnsi="Arial" w:cs="Arial"/>
                <w:b/>
                <w:bCs/>
                <w:sz w:val="20"/>
                <w:szCs w:val="20"/>
              </w:rPr>
              <w:t>Kompetenzorientierte Beschreibung von Zielen eines Masterstudiengangs:</w:t>
            </w:r>
          </w:p>
          <w:p w:rsidR="00353115" w:rsidRPr="00C10E50" w:rsidRDefault="00353115" w:rsidP="00C10E50">
            <w:pPr>
              <w:pStyle w:val="Listenabsatz"/>
              <w:numPr>
                <w:ilvl w:val="0"/>
                <w:numId w:val="12"/>
              </w:numPr>
              <w:autoSpaceDE w:val="0"/>
              <w:autoSpaceDN w:val="0"/>
              <w:adjustRightInd w:val="0"/>
              <w:jc w:val="left"/>
              <w:rPr>
                <w:rFonts w:ascii="Arial" w:hAnsi="Arial" w:cs="Arial"/>
                <w:iCs/>
                <w:sz w:val="20"/>
                <w:szCs w:val="20"/>
              </w:rPr>
            </w:pPr>
            <w:r w:rsidRPr="00C10E50">
              <w:rPr>
                <w:rFonts w:ascii="Arial" w:hAnsi="Arial" w:cs="Arial"/>
                <w:iCs/>
                <w:sz w:val="20"/>
                <w:szCs w:val="20"/>
              </w:rPr>
              <w:t>Ausbildungsziel des Masterstudienganges ist die Qualifizierung für eine forschungsnahe berufl</w:t>
            </w:r>
            <w:r w:rsidR="00E84A6A">
              <w:rPr>
                <w:rFonts w:ascii="Arial" w:hAnsi="Arial" w:cs="Arial"/>
                <w:iCs/>
                <w:sz w:val="20"/>
                <w:szCs w:val="20"/>
              </w:rPr>
              <w:t>iche Tätigkeit in den Bereichen</w:t>
            </w:r>
            <w:r w:rsidRPr="00C10E50">
              <w:rPr>
                <w:rFonts w:ascii="Arial" w:hAnsi="Arial" w:cs="Arial"/>
                <w:iCs/>
                <w:sz w:val="20"/>
                <w:szCs w:val="20"/>
              </w:rPr>
              <w:t xml:space="preserve"> XYZ.</w:t>
            </w:r>
          </w:p>
          <w:p w:rsidR="00353115" w:rsidRPr="00C10E50" w:rsidRDefault="00E84A6A" w:rsidP="00C10E50">
            <w:pPr>
              <w:pStyle w:val="Listenabsatz"/>
              <w:numPr>
                <w:ilvl w:val="0"/>
                <w:numId w:val="12"/>
              </w:numPr>
              <w:autoSpaceDE w:val="0"/>
              <w:autoSpaceDN w:val="0"/>
              <w:adjustRightInd w:val="0"/>
              <w:jc w:val="left"/>
              <w:rPr>
                <w:rFonts w:ascii="Arial" w:hAnsi="Arial" w:cs="Arial"/>
                <w:iCs/>
                <w:sz w:val="20"/>
                <w:szCs w:val="20"/>
              </w:rPr>
            </w:pPr>
            <w:r w:rsidRPr="00C10E50">
              <w:rPr>
                <w:rFonts w:ascii="Arial" w:hAnsi="Arial" w:cs="Arial"/>
                <w:iCs/>
                <w:sz w:val="20"/>
                <w:szCs w:val="20"/>
              </w:rPr>
              <w:t xml:space="preserve">Die Absolventen/innen </w:t>
            </w:r>
            <w:r w:rsidR="00353115" w:rsidRPr="00C10E50">
              <w:rPr>
                <w:rFonts w:ascii="Arial" w:hAnsi="Arial" w:cs="Arial"/>
                <w:iCs/>
                <w:sz w:val="20"/>
                <w:szCs w:val="20"/>
              </w:rPr>
              <w:t>des Studiengangs können eigenständig und gestalterisch ABC bearbeiten.</w:t>
            </w:r>
          </w:p>
          <w:p w:rsidR="00353115" w:rsidRPr="00C10E50" w:rsidRDefault="00E84A6A" w:rsidP="00C10E50">
            <w:pPr>
              <w:pStyle w:val="Listenabsatz"/>
              <w:numPr>
                <w:ilvl w:val="0"/>
                <w:numId w:val="12"/>
              </w:numPr>
              <w:autoSpaceDE w:val="0"/>
              <w:autoSpaceDN w:val="0"/>
              <w:adjustRightInd w:val="0"/>
              <w:jc w:val="left"/>
              <w:rPr>
                <w:rFonts w:ascii="Arial" w:hAnsi="Arial" w:cs="Arial"/>
                <w:iCs/>
                <w:sz w:val="20"/>
                <w:szCs w:val="20"/>
              </w:rPr>
            </w:pPr>
            <w:r w:rsidRPr="00C10E50">
              <w:rPr>
                <w:rFonts w:ascii="Arial" w:hAnsi="Arial" w:cs="Arial"/>
                <w:iCs/>
                <w:sz w:val="20"/>
                <w:szCs w:val="20"/>
              </w:rPr>
              <w:t xml:space="preserve">Die Absolventen/innen des Studiengangs </w:t>
            </w:r>
            <w:r w:rsidR="00353115" w:rsidRPr="00C10E50">
              <w:rPr>
                <w:rFonts w:ascii="Arial" w:hAnsi="Arial" w:cs="Arial"/>
                <w:iCs/>
                <w:sz w:val="20"/>
                <w:szCs w:val="20"/>
              </w:rPr>
              <w:t>haben sich ein breites Wissen einschließlich regionaler und länderspezifischer Kenntnisse und analytische Methoden angeeignet, auf deren Grundlage sie Zusammenhänge insgesamt, wie auch unter Berücksichtigung der Verschränkungen dieser Bereiche, beschreiben, analysieren und erklären können.</w:t>
            </w:r>
          </w:p>
          <w:p w:rsidR="00353115" w:rsidRPr="00C10E50" w:rsidRDefault="00E84A6A" w:rsidP="00C10E50">
            <w:pPr>
              <w:pStyle w:val="Listenabsatz"/>
              <w:numPr>
                <w:ilvl w:val="0"/>
                <w:numId w:val="12"/>
              </w:numPr>
              <w:autoSpaceDE w:val="0"/>
              <w:autoSpaceDN w:val="0"/>
              <w:adjustRightInd w:val="0"/>
              <w:jc w:val="left"/>
              <w:rPr>
                <w:rFonts w:ascii="Arial" w:hAnsi="Arial" w:cs="Arial"/>
                <w:iCs/>
                <w:sz w:val="20"/>
                <w:szCs w:val="20"/>
              </w:rPr>
            </w:pPr>
            <w:r w:rsidRPr="00C10E50">
              <w:rPr>
                <w:rFonts w:ascii="Arial" w:hAnsi="Arial" w:cs="Arial"/>
                <w:iCs/>
                <w:sz w:val="20"/>
                <w:szCs w:val="20"/>
              </w:rPr>
              <w:t>Die Absolventen/innen</w:t>
            </w:r>
            <w:r w:rsidR="00353115" w:rsidRPr="00C10E50">
              <w:rPr>
                <w:rFonts w:ascii="Arial" w:hAnsi="Arial" w:cs="Arial"/>
                <w:iCs/>
                <w:sz w:val="20"/>
                <w:szCs w:val="20"/>
              </w:rPr>
              <w:t xml:space="preserve"> des </w:t>
            </w:r>
            <w:r>
              <w:rPr>
                <w:rFonts w:ascii="Arial" w:hAnsi="Arial" w:cs="Arial"/>
                <w:iCs/>
                <w:sz w:val="20"/>
                <w:szCs w:val="20"/>
              </w:rPr>
              <w:t>Studiengangs</w:t>
            </w:r>
            <w:r w:rsidR="00353115" w:rsidRPr="00C10E50">
              <w:rPr>
                <w:rFonts w:ascii="Arial" w:hAnsi="Arial" w:cs="Arial"/>
                <w:iCs/>
                <w:sz w:val="20"/>
                <w:szCs w:val="20"/>
              </w:rPr>
              <w:t xml:space="preserve"> verfügen über ein geschultes analytisches Denken und Urteilsvermögen sowie über die forschungspraktischen Fähigkeiten und Kenntnisse.</w:t>
            </w:r>
          </w:p>
          <w:p w:rsidR="00353115" w:rsidRPr="00C10E50" w:rsidRDefault="00353115" w:rsidP="00C10E50">
            <w:pPr>
              <w:autoSpaceDE w:val="0"/>
              <w:autoSpaceDN w:val="0"/>
              <w:adjustRightInd w:val="0"/>
              <w:jc w:val="left"/>
              <w:rPr>
                <w:rFonts w:ascii="Arial" w:hAnsi="Arial" w:cs="Arial"/>
                <w:b/>
                <w:bCs/>
                <w:sz w:val="20"/>
                <w:szCs w:val="20"/>
              </w:rPr>
            </w:pPr>
          </w:p>
          <w:p w:rsidR="00353115" w:rsidRPr="00C10E50" w:rsidRDefault="00353115" w:rsidP="00C10E50">
            <w:pPr>
              <w:autoSpaceDE w:val="0"/>
              <w:autoSpaceDN w:val="0"/>
              <w:adjustRightInd w:val="0"/>
              <w:jc w:val="left"/>
              <w:rPr>
                <w:rFonts w:ascii="Arial" w:hAnsi="Arial" w:cs="Arial"/>
                <w:b/>
                <w:bCs/>
                <w:sz w:val="20"/>
                <w:szCs w:val="20"/>
              </w:rPr>
            </w:pPr>
            <w:r w:rsidRPr="00C10E50">
              <w:rPr>
                <w:rFonts w:ascii="Arial" w:hAnsi="Arial" w:cs="Arial"/>
                <w:b/>
                <w:bCs/>
                <w:sz w:val="20"/>
                <w:szCs w:val="20"/>
              </w:rPr>
              <w:t>Weitere Beispiele für Beschreibungen auf Master-Niveau:</w:t>
            </w:r>
          </w:p>
          <w:p w:rsidR="00E84A6A" w:rsidRDefault="00E84A6A" w:rsidP="00C10E50">
            <w:pPr>
              <w:pStyle w:val="Listenabsatz"/>
              <w:numPr>
                <w:ilvl w:val="0"/>
                <w:numId w:val="11"/>
              </w:numPr>
              <w:autoSpaceDE w:val="0"/>
              <w:autoSpaceDN w:val="0"/>
              <w:adjustRightInd w:val="0"/>
              <w:jc w:val="left"/>
              <w:rPr>
                <w:rFonts w:ascii="Arial" w:hAnsi="Arial" w:cs="Arial"/>
                <w:sz w:val="20"/>
                <w:szCs w:val="20"/>
              </w:rPr>
            </w:pPr>
            <w:r w:rsidRPr="00C10E50">
              <w:rPr>
                <w:rFonts w:ascii="Arial" w:hAnsi="Arial" w:cs="Arial"/>
                <w:iCs/>
                <w:sz w:val="20"/>
                <w:szCs w:val="20"/>
              </w:rPr>
              <w:t xml:space="preserve">Die Absolventen/innen </w:t>
            </w:r>
            <w:r w:rsidR="00353115" w:rsidRPr="00C10E50">
              <w:rPr>
                <w:rFonts w:ascii="Arial" w:hAnsi="Arial" w:cs="Arial"/>
                <w:sz w:val="20"/>
                <w:szCs w:val="20"/>
              </w:rPr>
              <w:t>besitzen/beherrschen Wissen und Verstehen, das normalerweise auf der Bachelor- Ebene aufbaut und dieses wes</w:t>
            </w:r>
            <w:r>
              <w:rPr>
                <w:rFonts w:ascii="Arial" w:hAnsi="Arial" w:cs="Arial"/>
                <w:sz w:val="20"/>
                <w:szCs w:val="20"/>
              </w:rPr>
              <w:t>entlich vertieft oder erweitert.</w:t>
            </w:r>
          </w:p>
          <w:p w:rsidR="00353115" w:rsidRPr="00C10E50" w:rsidRDefault="00E84A6A" w:rsidP="00C10E50">
            <w:pPr>
              <w:pStyle w:val="Listenabsatz"/>
              <w:numPr>
                <w:ilvl w:val="0"/>
                <w:numId w:val="11"/>
              </w:numPr>
              <w:autoSpaceDE w:val="0"/>
              <w:autoSpaceDN w:val="0"/>
              <w:adjustRightInd w:val="0"/>
              <w:jc w:val="left"/>
              <w:rPr>
                <w:rFonts w:ascii="Arial" w:hAnsi="Arial" w:cs="Arial"/>
                <w:sz w:val="20"/>
                <w:szCs w:val="20"/>
              </w:rPr>
            </w:pPr>
            <w:r w:rsidRPr="00C10E50">
              <w:rPr>
                <w:rFonts w:ascii="Arial" w:hAnsi="Arial" w:cs="Arial"/>
                <w:iCs/>
                <w:sz w:val="20"/>
                <w:szCs w:val="20"/>
              </w:rPr>
              <w:t>Die Absolventen/innen</w:t>
            </w:r>
            <w:r w:rsidR="00353115" w:rsidRPr="00C10E50">
              <w:rPr>
                <w:rFonts w:ascii="Arial" w:hAnsi="Arial" w:cs="Arial"/>
                <w:sz w:val="20"/>
                <w:szCs w:val="20"/>
              </w:rPr>
              <w:t xml:space="preserve"> sind in der Lage, die Besonderheiten, Grenzen, Terminologien und Lehrmeinungen ihres Lerngebiets zu definieren und zu interpretieren.</w:t>
            </w:r>
          </w:p>
          <w:p w:rsidR="00E84A6A" w:rsidRDefault="00353115" w:rsidP="00C10E50">
            <w:pPr>
              <w:pStyle w:val="Listenabsatz"/>
              <w:numPr>
                <w:ilvl w:val="0"/>
                <w:numId w:val="11"/>
              </w:numPr>
              <w:autoSpaceDE w:val="0"/>
              <w:autoSpaceDN w:val="0"/>
              <w:adjustRightInd w:val="0"/>
              <w:jc w:val="left"/>
              <w:rPr>
                <w:rFonts w:ascii="Arial" w:hAnsi="Arial" w:cs="Arial"/>
                <w:sz w:val="20"/>
                <w:szCs w:val="20"/>
              </w:rPr>
            </w:pPr>
            <w:r w:rsidRPr="00C10E50">
              <w:rPr>
                <w:rFonts w:ascii="Arial" w:hAnsi="Arial" w:cs="Arial"/>
                <w:sz w:val="20"/>
                <w:szCs w:val="20"/>
              </w:rPr>
              <w:t xml:space="preserve">Wissen und Verstehen </w:t>
            </w:r>
            <w:r w:rsidR="00E84A6A">
              <w:rPr>
                <w:rFonts w:ascii="Arial" w:hAnsi="Arial" w:cs="Arial"/>
                <w:sz w:val="20"/>
                <w:szCs w:val="20"/>
              </w:rPr>
              <w:t xml:space="preserve">der </w:t>
            </w:r>
            <w:r w:rsidR="00E84A6A" w:rsidRPr="00C10E50">
              <w:rPr>
                <w:rFonts w:ascii="Arial" w:hAnsi="Arial" w:cs="Arial"/>
                <w:iCs/>
                <w:sz w:val="20"/>
                <w:szCs w:val="20"/>
              </w:rPr>
              <w:t xml:space="preserve">Absolventen/innen </w:t>
            </w:r>
            <w:r w:rsidRPr="00C10E50">
              <w:rPr>
                <w:rFonts w:ascii="Arial" w:hAnsi="Arial" w:cs="Arial"/>
                <w:sz w:val="20"/>
                <w:szCs w:val="20"/>
              </w:rPr>
              <w:t>bilden die Grundlage für die Entwicklung und/oder Anwendung eigenständiger Ideen. Dies kann anwendungs- oder</w:t>
            </w:r>
            <w:r w:rsidR="00E84A6A">
              <w:rPr>
                <w:rFonts w:ascii="Arial" w:hAnsi="Arial" w:cs="Arial"/>
                <w:sz w:val="20"/>
                <w:szCs w:val="20"/>
              </w:rPr>
              <w:t xml:space="preserve"> forschungsorientiert erfolgen.</w:t>
            </w:r>
          </w:p>
          <w:p w:rsidR="00353115" w:rsidRPr="00C10E50" w:rsidRDefault="00E84A6A" w:rsidP="00C10E50">
            <w:pPr>
              <w:pStyle w:val="Listenabsatz"/>
              <w:numPr>
                <w:ilvl w:val="0"/>
                <w:numId w:val="11"/>
              </w:numPr>
              <w:autoSpaceDE w:val="0"/>
              <w:autoSpaceDN w:val="0"/>
              <w:adjustRightInd w:val="0"/>
              <w:jc w:val="left"/>
              <w:rPr>
                <w:rFonts w:ascii="Arial" w:hAnsi="Arial" w:cs="Arial"/>
                <w:sz w:val="20"/>
                <w:szCs w:val="20"/>
              </w:rPr>
            </w:pPr>
            <w:r w:rsidRPr="00C10E50">
              <w:rPr>
                <w:rFonts w:ascii="Arial" w:hAnsi="Arial" w:cs="Arial"/>
                <w:iCs/>
                <w:sz w:val="20"/>
                <w:szCs w:val="20"/>
              </w:rPr>
              <w:t>Die Absolventen/innen</w:t>
            </w:r>
            <w:r w:rsidR="00353115" w:rsidRPr="00C10E50">
              <w:rPr>
                <w:rFonts w:ascii="Arial" w:hAnsi="Arial" w:cs="Arial"/>
                <w:sz w:val="20"/>
                <w:szCs w:val="20"/>
              </w:rPr>
              <w:t xml:space="preserve"> verfügen über ein breites, detailliertes und kritisches Verständnis auf dem neusten Stand des Wissens in einem oder mehreren Spezialbereichen.</w:t>
            </w:r>
          </w:p>
          <w:p w:rsidR="00353115" w:rsidRPr="00E84A6A" w:rsidRDefault="00E84A6A" w:rsidP="00E84A6A">
            <w:pPr>
              <w:pStyle w:val="Listenabsatz"/>
              <w:numPr>
                <w:ilvl w:val="0"/>
                <w:numId w:val="11"/>
              </w:numPr>
              <w:autoSpaceDE w:val="0"/>
              <w:autoSpaceDN w:val="0"/>
              <w:adjustRightInd w:val="0"/>
              <w:jc w:val="left"/>
              <w:rPr>
                <w:rFonts w:ascii="Arial" w:hAnsi="Arial" w:cs="Arial"/>
                <w:sz w:val="20"/>
                <w:szCs w:val="20"/>
              </w:rPr>
            </w:pPr>
            <w:r w:rsidRPr="00C10E50">
              <w:rPr>
                <w:rFonts w:ascii="Arial" w:hAnsi="Arial" w:cs="Arial"/>
                <w:iCs/>
                <w:sz w:val="20"/>
                <w:szCs w:val="20"/>
              </w:rPr>
              <w:t>Die Absolventen/innen</w:t>
            </w:r>
            <w:r w:rsidR="00353115" w:rsidRPr="00C10E50">
              <w:rPr>
                <w:rFonts w:ascii="Arial" w:hAnsi="Arial" w:cs="Arial"/>
                <w:sz w:val="20"/>
                <w:szCs w:val="20"/>
              </w:rPr>
              <w:t xml:space="preserve"> sind in der Lage, ihr Wissen und Verstehen sowie ihre Fähigkeiten zur Problemlösung auch in neuen und unvertra</w:t>
            </w:r>
            <w:r w:rsidR="00353115" w:rsidRPr="00E84A6A">
              <w:rPr>
                <w:rFonts w:ascii="Arial" w:hAnsi="Arial" w:cs="Arial"/>
                <w:sz w:val="20"/>
                <w:szCs w:val="20"/>
              </w:rPr>
              <w:t>uten Situationen anzuwenden, die in einem breiteren oder multidisziplinären Zusammenhang mit ihrem Studienfach stehen.</w:t>
            </w:r>
          </w:p>
          <w:p w:rsidR="00E84A6A" w:rsidRPr="00E84A6A" w:rsidRDefault="00E84A6A" w:rsidP="00C10E50">
            <w:pPr>
              <w:pStyle w:val="Listenabsatz"/>
              <w:numPr>
                <w:ilvl w:val="0"/>
                <w:numId w:val="11"/>
              </w:numPr>
              <w:autoSpaceDE w:val="0"/>
              <w:autoSpaceDN w:val="0"/>
              <w:adjustRightInd w:val="0"/>
              <w:jc w:val="left"/>
              <w:rPr>
                <w:sz w:val="20"/>
                <w:szCs w:val="20"/>
              </w:rPr>
            </w:pPr>
            <w:r w:rsidRPr="00C10E50">
              <w:rPr>
                <w:rFonts w:ascii="Arial" w:hAnsi="Arial" w:cs="Arial"/>
                <w:iCs/>
                <w:sz w:val="20"/>
                <w:szCs w:val="20"/>
              </w:rPr>
              <w:t>Die Absolventen/innen</w:t>
            </w:r>
            <w:r w:rsidR="00353115" w:rsidRPr="00C10E50">
              <w:rPr>
                <w:rFonts w:ascii="Arial" w:hAnsi="Arial" w:cs="Arial"/>
                <w:sz w:val="20"/>
                <w:szCs w:val="20"/>
              </w:rPr>
              <w:t xml:space="preserve"> können Wissen integrieren und mit Komplexität umgehen und auf der Grundlage unvollständiger oder begrenzter Informationen wissenschaftlich fundierte Entscheidungen zu fällen und dabei gesellschaftliche, wissenschaftliche und ethische Erkenntnisse zu berücksichtigen, die sich aus der Anwendung ihres Wissens und au</w:t>
            </w:r>
            <w:r>
              <w:rPr>
                <w:rFonts w:ascii="Arial" w:hAnsi="Arial" w:cs="Arial"/>
                <w:sz w:val="20"/>
                <w:szCs w:val="20"/>
              </w:rPr>
              <w:t>s ihren Entscheidungen ergeben.</w:t>
            </w:r>
          </w:p>
          <w:p w:rsidR="00353115" w:rsidRPr="00C10E50" w:rsidRDefault="00E84A6A" w:rsidP="00C10E50">
            <w:pPr>
              <w:pStyle w:val="Listenabsatz"/>
              <w:numPr>
                <w:ilvl w:val="0"/>
                <w:numId w:val="11"/>
              </w:numPr>
              <w:autoSpaceDE w:val="0"/>
              <w:autoSpaceDN w:val="0"/>
              <w:adjustRightInd w:val="0"/>
              <w:jc w:val="left"/>
              <w:rPr>
                <w:sz w:val="20"/>
                <w:szCs w:val="20"/>
              </w:rPr>
            </w:pPr>
            <w:r w:rsidRPr="00C10E50">
              <w:rPr>
                <w:rFonts w:ascii="Arial" w:hAnsi="Arial" w:cs="Arial"/>
                <w:iCs/>
                <w:sz w:val="20"/>
                <w:szCs w:val="20"/>
              </w:rPr>
              <w:t>Die Absolventen/innen</w:t>
            </w:r>
            <w:r w:rsidR="00353115" w:rsidRPr="00C10E50">
              <w:rPr>
                <w:rFonts w:ascii="Arial" w:hAnsi="Arial" w:cs="Arial"/>
                <w:sz w:val="20"/>
                <w:szCs w:val="20"/>
              </w:rPr>
              <w:t xml:space="preserve"> können sich selbstständig neues Wissen und Können aneignen und sind in der Lage, weitgehend selbstgesteuert und/oder autonom eigenständige forschungs- oder anwendungsorientierte Projekte durchzuführen.</w:t>
            </w:r>
          </w:p>
        </w:tc>
      </w:tr>
    </w:tbl>
    <w:p w:rsidR="00353115" w:rsidRPr="00E84A6A" w:rsidRDefault="00353115" w:rsidP="00E84A6A">
      <w:pPr>
        <w:spacing w:line="240" w:lineRule="auto"/>
        <w:jc w:val="left"/>
        <w:rPr>
          <w:rFonts w:ascii="Arial" w:hAnsi="Arial" w:cs="Arial"/>
        </w:rPr>
      </w:pPr>
    </w:p>
    <w:p w:rsidR="00353115" w:rsidRPr="00E84A6A" w:rsidRDefault="00353115" w:rsidP="00E84A6A">
      <w:pPr>
        <w:spacing w:line="240" w:lineRule="auto"/>
        <w:jc w:val="left"/>
        <w:rPr>
          <w:rFonts w:ascii="Arial" w:hAnsi="Arial" w:cs="Arial"/>
        </w:rPr>
      </w:pPr>
    </w:p>
    <w:p w:rsidR="00353115" w:rsidRPr="00E84A6A" w:rsidRDefault="00E84A6A" w:rsidP="00E84A6A">
      <w:pPr>
        <w:pStyle w:val="Default"/>
        <w:rPr>
          <w:rFonts w:ascii="Arial" w:hAnsi="Arial" w:cs="Arial"/>
          <w:b/>
          <w:bCs/>
          <w:color w:val="000000" w:themeColor="text1"/>
          <w:szCs w:val="22"/>
        </w:rPr>
      </w:pPr>
      <w:r>
        <w:rPr>
          <w:rFonts w:ascii="Arial" w:hAnsi="Arial" w:cs="Arial"/>
          <w:b/>
          <w:bCs/>
          <w:color w:val="000000" w:themeColor="text1"/>
          <w:szCs w:val="22"/>
        </w:rPr>
        <w:t>3</w:t>
      </w:r>
      <w:r w:rsidRPr="00E84A6A">
        <w:rPr>
          <w:rFonts w:ascii="Arial" w:hAnsi="Arial" w:cs="Arial"/>
          <w:b/>
          <w:bCs/>
          <w:color w:val="000000" w:themeColor="text1"/>
          <w:szCs w:val="22"/>
        </w:rPr>
        <w:tab/>
      </w:r>
      <w:r w:rsidR="00353115" w:rsidRPr="00E84A6A">
        <w:rPr>
          <w:rFonts w:ascii="Arial" w:hAnsi="Arial" w:cs="Arial"/>
          <w:b/>
          <w:bCs/>
          <w:color w:val="000000" w:themeColor="text1"/>
          <w:szCs w:val="22"/>
        </w:rPr>
        <w:t>Inhaltli</w:t>
      </w:r>
      <w:r w:rsidRPr="00E84A6A">
        <w:rPr>
          <w:rFonts w:ascii="Arial" w:hAnsi="Arial" w:cs="Arial"/>
          <w:b/>
          <w:bCs/>
          <w:color w:val="000000" w:themeColor="text1"/>
          <w:szCs w:val="22"/>
        </w:rPr>
        <w:t>ch-systematischer Studienaufbau</w:t>
      </w:r>
    </w:p>
    <w:p w:rsidR="00353115" w:rsidRPr="00E84A6A" w:rsidRDefault="00353115" w:rsidP="00E84A6A">
      <w:pPr>
        <w:pStyle w:val="Default"/>
        <w:rPr>
          <w:rFonts w:ascii="Arial" w:hAnsi="Arial" w:cs="Arial"/>
          <w:b/>
          <w:bCs/>
          <w:color w:val="000000" w:themeColor="text1"/>
          <w:sz w:val="22"/>
          <w:szCs w:val="22"/>
        </w:rPr>
      </w:pPr>
    </w:p>
    <w:p w:rsidR="00E84A6A" w:rsidRDefault="00353115" w:rsidP="00E84A6A">
      <w:pPr>
        <w:pStyle w:val="Default"/>
        <w:rPr>
          <w:rFonts w:ascii="Arial" w:hAnsi="Arial" w:cs="Arial"/>
          <w:color w:val="000000" w:themeColor="text1"/>
          <w:sz w:val="22"/>
          <w:szCs w:val="22"/>
        </w:rPr>
      </w:pPr>
      <w:r w:rsidRPr="00E84A6A">
        <w:rPr>
          <w:rFonts w:ascii="Arial" w:hAnsi="Arial" w:cs="Arial"/>
          <w:color w:val="000000" w:themeColor="text1"/>
          <w:sz w:val="22"/>
          <w:szCs w:val="22"/>
        </w:rPr>
        <w:t xml:space="preserve">Um eine innere Kohärenz der Module und einen inhaltlich-systematischen Studienaufbau zu gewährleisten, empfiehlt es sich, zunächst Ziele des Studienganges zu formulieren. Diese bestimmen sich unter anderem durch das </w:t>
      </w:r>
      <w:r w:rsidR="00C81AA6">
        <w:rPr>
          <w:rFonts w:ascii="Arial" w:hAnsi="Arial" w:cs="Arial"/>
          <w:color w:val="000000" w:themeColor="text1"/>
          <w:sz w:val="22"/>
          <w:szCs w:val="22"/>
        </w:rPr>
        <w:t xml:space="preserve">spätere </w:t>
      </w:r>
      <w:r w:rsidRPr="00E84A6A">
        <w:rPr>
          <w:rFonts w:ascii="Arial" w:hAnsi="Arial" w:cs="Arial"/>
          <w:color w:val="000000" w:themeColor="text1"/>
          <w:sz w:val="22"/>
          <w:szCs w:val="22"/>
        </w:rPr>
        <w:t>berufliche Handlungsfeld, für das bestimmte Komp</w:t>
      </w:r>
      <w:r w:rsidR="00E84A6A">
        <w:rPr>
          <w:rFonts w:ascii="Arial" w:hAnsi="Arial" w:cs="Arial"/>
          <w:color w:val="000000" w:themeColor="text1"/>
          <w:sz w:val="22"/>
          <w:szCs w:val="22"/>
        </w:rPr>
        <w:t>etenzen erworben (und z.B. nach oben genannten Mustern beschrieben) werden soll</w:t>
      </w:r>
      <w:r w:rsidR="00C81AA6">
        <w:rPr>
          <w:rFonts w:ascii="Arial" w:hAnsi="Arial" w:cs="Arial"/>
          <w:color w:val="000000" w:themeColor="text1"/>
          <w:sz w:val="22"/>
          <w:szCs w:val="22"/>
        </w:rPr>
        <w:t>t</w:t>
      </w:r>
      <w:r w:rsidR="00E84A6A">
        <w:rPr>
          <w:rFonts w:ascii="Arial" w:hAnsi="Arial" w:cs="Arial"/>
          <w:color w:val="000000" w:themeColor="text1"/>
          <w:sz w:val="22"/>
          <w:szCs w:val="22"/>
        </w:rPr>
        <w:t>en.</w:t>
      </w:r>
    </w:p>
    <w:p w:rsidR="00353115" w:rsidRDefault="00353115" w:rsidP="00E84A6A">
      <w:pPr>
        <w:pStyle w:val="Default"/>
        <w:rPr>
          <w:rFonts w:ascii="Arial" w:hAnsi="Arial" w:cs="Arial"/>
          <w:color w:val="000000" w:themeColor="text1"/>
          <w:sz w:val="22"/>
          <w:szCs w:val="22"/>
        </w:rPr>
      </w:pPr>
      <w:r w:rsidRPr="00E84A6A">
        <w:rPr>
          <w:rFonts w:ascii="Arial" w:hAnsi="Arial" w:cs="Arial"/>
          <w:color w:val="000000" w:themeColor="text1"/>
          <w:sz w:val="22"/>
          <w:szCs w:val="22"/>
        </w:rPr>
        <w:t>Die Ziele des Studienganges s</w:t>
      </w:r>
      <w:r w:rsidR="00C81AA6">
        <w:rPr>
          <w:rFonts w:ascii="Arial" w:hAnsi="Arial" w:cs="Arial"/>
          <w:color w:val="000000" w:themeColor="text1"/>
          <w:sz w:val="22"/>
          <w:szCs w:val="22"/>
        </w:rPr>
        <w:t>ollten in den Modulen aufg</w:t>
      </w:r>
      <w:r w:rsidRPr="00E84A6A">
        <w:rPr>
          <w:rFonts w:ascii="Arial" w:hAnsi="Arial" w:cs="Arial"/>
          <w:color w:val="000000" w:themeColor="text1"/>
          <w:sz w:val="22"/>
          <w:szCs w:val="22"/>
        </w:rPr>
        <w:t>e</w:t>
      </w:r>
      <w:r w:rsidR="00C81AA6">
        <w:rPr>
          <w:rFonts w:ascii="Arial" w:hAnsi="Arial" w:cs="Arial"/>
          <w:color w:val="000000" w:themeColor="text1"/>
          <w:sz w:val="22"/>
          <w:szCs w:val="22"/>
        </w:rPr>
        <w:t xml:space="preserve">griffen und </w:t>
      </w:r>
      <w:r w:rsidRPr="00E84A6A">
        <w:rPr>
          <w:rFonts w:ascii="Arial" w:hAnsi="Arial" w:cs="Arial"/>
          <w:color w:val="000000" w:themeColor="text1"/>
          <w:sz w:val="22"/>
          <w:szCs w:val="22"/>
        </w:rPr>
        <w:t>konkreti</w:t>
      </w:r>
      <w:r w:rsidR="00C81AA6">
        <w:rPr>
          <w:rFonts w:ascii="Arial" w:hAnsi="Arial" w:cs="Arial"/>
          <w:color w:val="000000" w:themeColor="text1"/>
          <w:sz w:val="22"/>
          <w:szCs w:val="22"/>
        </w:rPr>
        <w:t>siert werden</w:t>
      </w:r>
      <w:r w:rsidRPr="00E84A6A">
        <w:rPr>
          <w:rFonts w:ascii="Arial" w:hAnsi="Arial" w:cs="Arial"/>
          <w:color w:val="000000" w:themeColor="text1"/>
          <w:sz w:val="22"/>
          <w:szCs w:val="22"/>
        </w:rPr>
        <w:t xml:space="preserve">. Diese Konkretisierung findet in Form der jeweiligen Lernergebnisbeschreibungen der Module statt. Mit einer Matrix lässt sich </w:t>
      </w:r>
      <w:r w:rsidR="00C81AA6">
        <w:rPr>
          <w:rFonts w:ascii="Arial" w:hAnsi="Arial" w:cs="Arial"/>
          <w:color w:val="000000" w:themeColor="text1"/>
          <w:sz w:val="22"/>
          <w:szCs w:val="22"/>
        </w:rPr>
        <w:t xml:space="preserve">anschließend eine Gesamtübersicht </w:t>
      </w:r>
      <w:r w:rsidRPr="00E84A6A">
        <w:rPr>
          <w:rFonts w:ascii="Arial" w:hAnsi="Arial" w:cs="Arial"/>
          <w:color w:val="000000" w:themeColor="text1"/>
          <w:sz w:val="22"/>
          <w:szCs w:val="22"/>
        </w:rPr>
        <w:t>erstellen (siehe folgende Tabelle) und überprüfen.</w:t>
      </w:r>
    </w:p>
    <w:p w:rsidR="007E6B49" w:rsidRPr="00E84A6A" w:rsidRDefault="007E6B49" w:rsidP="00E84A6A">
      <w:pPr>
        <w:pStyle w:val="Default"/>
        <w:rPr>
          <w:rFonts w:ascii="Arial" w:hAnsi="Arial" w:cs="Arial"/>
          <w:color w:val="000000" w:themeColor="text1"/>
          <w:sz w:val="22"/>
          <w:szCs w:val="22"/>
        </w:rPr>
      </w:pPr>
    </w:p>
    <w:p w:rsidR="007E6B49" w:rsidRDefault="007E6B49" w:rsidP="00E84A6A">
      <w:pPr>
        <w:pStyle w:val="Default"/>
        <w:rPr>
          <w:rFonts w:ascii="Arial" w:hAnsi="Arial" w:cs="Arial"/>
          <w:color w:val="000000" w:themeColor="text1"/>
          <w:sz w:val="22"/>
          <w:szCs w:val="22"/>
        </w:rPr>
      </w:pPr>
      <w:r>
        <w:rPr>
          <w:rFonts w:ascii="Arial" w:hAnsi="Arial" w:cs="Arial"/>
          <w:color w:val="000000" w:themeColor="text1"/>
          <w:sz w:val="22"/>
          <w:szCs w:val="22"/>
        </w:rPr>
        <w:br w:type="page"/>
      </w:r>
    </w:p>
    <w:p w:rsidR="00353115" w:rsidRPr="00E84A6A" w:rsidRDefault="00353115" w:rsidP="00E84A6A">
      <w:pPr>
        <w:pStyle w:val="Default"/>
        <w:rPr>
          <w:rFonts w:ascii="Arial" w:hAnsi="Arial" w:cs="Arial"/>
          <w:color w:val="000000" w:themeColor="text1"/>
          <w:sz w:val="22"/>
          <w:szCs w:val="22"/>
        </w:rPr>
      </w:pPr>
    </w:p>
    <w:tbl>
      <w:tblPr>
        <w:tblW w:w="963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093"/>
        <w:gridCol w:w="1886"/>
        <w:gridCol w:w="1887"/>
        <w:gridCol w:w="1886"/>
        <w:gridCol w:w="1887"/>
      </w:tblGrid>
      <w:tr w:rsidR="007E6B49" w:rsidRPr="007E6B49" w:rsidTr="007E6B49">
        <w:trPr>
          <w:trHeight w:val="304"/>
        </w:trPr>
        <w:tc>
          <w:tcPr>
            <w:tcW w:w="2093" w:type="dxa"/>
            <w:shd w:val="clear" w:color="auto" w:fill="B8CCE4" w:themeFill="accent1" w:themeFillTint="66"/>
            <w:vAlign w:val="center"/>
          </w:tcPr>
          <w:p w:rsidR="007E6B49" w:rsidRPr="007E6B49" w:rsidRDefault="007E6B49" w:rsidP="007E6B49">
            <w:pPr>
              <w:pStyle w:val="Default"/>
              <w:jc w:val="center"/>
              <w:rPr>
                <w:rFonts w:ascii="Arial" w:hAnsi="Arial" w:cs="Arial"/>
                <w:b/>
                <w:bCs/>
                <w:color w:val="000000" w:themeColor="text1"/>
                <w:sz w:val="20"/>
                <w:szCs w:val="22"/>
              </w:rPr>
            </w:pPr>
          </w:p>
        </w:tc>
        <w:tc>
          <w:tcPr>
            <w:tcW w:w="1886" w:type="dxa"/>
            <w:shd w:val="clear" w:color="auto" w:fill="B8CCE4" w:themeFill="accent1" w:themeFillTint="66"/>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b/>
                <w:bCs/>
                <w:color w:val="000000" w:themeColor="text1"/>
                <w:sz w:val="20"/>
                <w:szCs w:val="22"/>
              </w:rPr>
              <w:t>Modul 1</w:t>
            </w:r>
          </w:p>
        </w:tc>
        <w:tc>
          <w:tcPr>
            <w:tcW w:w="1887" w:type="dxa"/>
            <w:shd w:val="clear" w:color="auto" w:fill="B8CCE4" w:themeFill="accent1" w:themeFillTint="66"/>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b/>
                <w:bCs/>
                <w:color w:val="000000" w:themeColor="text1"/>
                <w:sz w:val="20"/>
                <w:szCs w:val="22"/>
              </w:rPr>
              <w:t>Modul 2</w:t>
            </w:r>
          </w:p>
        </w:tc>
        <w:tc>
          <w:tcPr>
            <w:tcW w:w="1886" w:type="dxa"/>
            <w:shd w:val="clear" w:color="auto" w:fill="B8CCE4" w:themeFill="accent1" w:themeFillTint="66"/>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b/>
                <w:bCs/>
                <w:color w:val="000000" w:themeColor="text1"/>
                <w:sz w:val="20"/>
                <w:szCs w:val="22"/>
              </w:rPr>
              <w:t>Modul 3</w:t>
            </w:r>
          </w:p>
        </w:tc>
        <w:tc>
          <w:tcPr>
            <w:tcW w:w="1887" w:type="dxa"/>
            <w:shd w:val="clear" w:color="auto" w:fill="B8CCE4" w:themeFill="accent1" w:themeFillTint="66"/>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b/>
                <w:bCs/>
                <w:color w:val="000000" w:themeColor="text1"/>
                <w:sz w:val="20"/>
                <w:szCs w:val="22"/>
              </w:rPr>
              <w:t>Modul n</w:t>
            </w:r>
          </w:p>
        </w:tc>
      </w:tr>
      <w:tr w:rsidR="007E6B49" w:rsidRPr="007E6B49" w:rsidTr="007E6B49">
        <w:trPr>
          <w:trHeight w:val="175"/>
        </w:trPr>
        <w:tc>
          <w:tcPr>
            <w:tcW w:w="2093" w:type="dxa"/>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b/>
                <w:bCs/>
                <w:color w:val="000000" w:themeColor="text1"/>
                <w:sz w:val="20"/>
                <w:szCs w:val="22"/>
              </w:rPr>
              <w:t>Studiengangziel 1</w:t>
            </w:r>
          </w:p>
        </w:tc>
        <w:tc>
          <w:tcPr>
            <w:tcW w:w="1886" w:type="dxa"/>
            <w:vAlign w:val="center"/>
          </w:tcPr>
          <w:p w:rsidR="007E6B49" w:rsidRPr="007E6B49" w:rsidRDefault="007E6B49" w:rsidP="007E6B49">
            <w:pPr>
              <w:pStyle w:val="Default"/>
              <w:jc w:val="center"/>
              <w:rPr>
                <w:rFonts w:ascii="Arial" w:hAnsi="Arial" w:cs="Arial"/>
                <w:color w:val="000000" w:themeColor="text1"/>
                <w:sz w:val="20"/>
                <w:szCs w:val="22"/>
              </w:rPr>
            </w:pPr>
          </w:p>
        </w:tc>
        <w:tc>
          <w:tcPr>
            <w:tcW w:w="1887" w:type="dxa"/>
            <w:vAlign w:val="center"/>
          </w:tcPr>
          <w:p w:rsidR="007E6B49" w:rsidRPr="007E6B49" w:rsidRDefault="007E6B49" w:rsidP="007E6B49">
            <w:pPr>
              <w:pStyle w:val="Default"/>
              <w:jc w:val="center"/>
              <w:rPr>
                <w:rFonts w:ascii="Arial" w:hAnsi="Arial" w:cs="Arial"/>
                <w:color w:val="000000" w:themeColor="text1"/>
                <w:sz w:val="20"/>
                <w:szCs w:val="22"/>
              </w:rPr>
            </w:pPr>
            <w:r w:rsidRPr="007E6B49">
              <w:rPr>
                <w:rFonts w:ascii="Arial" w:hAnsi="Arial" w:cs="Arial"/>
                <w:b/>
                <w:bCs/>
                <w:color w:val="000000" w:themeColor="text1"/>
                <w:sz w:val="20"/>
                <w:szCs w:val="22"/>
              </w:rPr>
              <w:t>X</w:t>
            </w:r>
          </w:p>
        </w:tc>
        <w:tc>
          <w:tcPr>
            <w:tcW w:w="1886" w:type="dxa"/>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color w:val="000000" w:themeColor="text1"/>
                <w:sz w:val="20"/>
                <w:szCs w:val="22"/>
              </w:rPr>
              <w:t>x</w:t>
            </w:r>
          </w:p>
        </w:tc>
        <w:tc>
          <w:tcPr>
            <w:tcW w:w="1887" w:type="dxa"/>
            <w:vAlign w:val="center"/>
          </w:tcPr>
          <w:p w:rsidR="007E6B49" w:rsidRPr="007E6B49" w:rsidRDefault="007E6B49" w:rsidP="007E6B49">
            <w:pPr>
              <w:pStyle w:val="Default"/>
              <w:jc w:val="center"/>
              <w:rPr>
                <w:rFonts w:ascii="Arial" w:hAnsi="Arial" w:cs="Arial"/>
                <w:color w:val="000000" w:themeColor="text1"/>
                <w:sz w:val="20"/>
                <w:szCs w:val="22"/>
              </w:rPr>
            </w:pPr>
          </w:p>
        </w:tc>
      </w:tr>
      <w:tr w:rsidR="007E6B49" w:rsidRPr="007E6B49" w:rsidTr="007E6B49">
        <w:trPr>
          <w:trHeight w:val="174"/>
        </w:trPr>
        <w:tc>
          <w:tcPr>
            <w:tcW w:w="2093" w:type="dxa"/>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b/>
                <w:bCs/>
                <w:color w:val="000000" w:themeColor="text1"/>
                <w:sz w:val="20"/>
                <w:szCs w:val="22"/>
              </w:rPr>
              <w:t>Studiengangziel 2</w:t>
            </w:r>
          </w:p>
        </w:tc>
        <w:tc>
          <w:tcPr>
            <w:tcW w:w="1886" w:type="dxa"/>
            <w:vAlign w:val="center"/>
          </w:tcPr>
          <w:p w:rsidR="007E6B49" w:rsidRPr="007E6B49" w:rsidRDefault="007E6B49" w:rsidP="007E6B49">
            <w:pPr>
              <w:pStyle w:val="Default"/>
              <w:jc w:val="center"/>
              <w:rPr>
                <w:rFonts w:ascii="Arial" w:hAnsi="Arial" w:cs="Arial"/>
                <w:color w:val="000000" w:themeColor="text1"/>
                <w:sz w:val="20"/>
                <w:szCs w:val="22"/>
              </w:rPr>
            </w:pPr>
            <w:r w:rsidRPr="007E6B49">
              <w:rPr>
                <w:rFonts w:ascii="Arial" w:hAnsi="Arial" w:cs="Arial"/>
                <w:b/>
                <w:bCs/>
                <w:color w:val="000000" w:themeColor="text1"/>
                <w:sz w:val="20"/>
                <w:szCs w:val="22"/>
              </w:rPr>
              <w:t>X</w:t>
            </w:r>
          </w:p>
        </w:tc>
        <w:tc>
          <w:tcPr>
            <w:tcW w:w="1887" w:type="dxa"/>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color w:val="000000" w:themeColor="text1"/>
                <w:sz w:val="20"/>
                <w:szCs w:val="22"/>
              </w:rPr>
              <w:t>x</w:t>
            </w:r>
          </w:p>
        </w:tc>
        <w:tc>
          <w:tcPr>
            <w:tcW w:w="1886" w:type="dxa"/>
            <w:vAlign w:val="center"/>
          </w:tcPr>
          <w:p w:rsidR="007E6B49" w:rsidRPr="007E6B49" w:rsidRDefault="007E6B49" w:rsidP="007E6B49">
            <w:pPr>
              <w:pStyle w:val="Default"/>
              <w:jc w:val="center"/>
              <w:rPr>
                <w:rFonts w:ascii="Arial" w:hAnsi="Arial" w:cs="Arial"/>
                <w:color w:val="000000" w:themeColor="text1"/>
                <w:sz w:val="20"/>
                <w:szCs w:val="22"/>
              </w:rPr>
            </w:pPr>
            <w:r w:rsidRPr="007E6B49">
              <w:rPr>
                <w:rFonts w:ascii="Arial" w:hAnsi="Arial" w:cs="Arial"/>
                <w:b/>
                <w:bCs/>
                <w:color w:val="000000" w:themeColor="text1"/>
                <w:sz w:val="20"/>
                <w:szCs w:val="22"/>
              </w:rPr>
              <w:t>X</w:t>
            </w:r>
          </w:p>
        </w:tc>
        <w:tc>
          <w:tcPr>
            <w:tcW w:w="1887" w:type="dxa"/>
            <w:vAlign w:val="center"/>
          </w:tcPr>
          <w:p w:rsidR="007E6B49" w:rsidRPr="007E6B49" w:rsidRDefault="007E6B49" w:rsidP="007E6B49">
            <w:pPr>
              <w:pStyle w:val="Default"/>
              <w:jc w:val="center"/>
              <w:rPr>
                <w:rFonts w:ascii="Arial" w:hAnsi="Arial" w:cs="Arial"/>
                <w:color w:val="000000" w:themeColor="text1"/>
                <w:sz w:val="20"/>
                <w:szCs w:val="22"/>
              </w:rPr>
            </w:pPr>
          </w:p>
        </w:tc>
      </w:tr>
      <w:tr w:rsidR="007E6B49" w:rsidRPr="007E6B49" w:rsidTr="007E6B49">
        <w:trPr>
          <w:trHeight w:val="175"/>
        </w:trPr>
        <w:tc>
          <w:tcPr>
            <w:tcW w:w="2093" w:type="dxa"/>
            <w:vAlign w:val="center"/>
          </w:tcPr>
          <w:p w:rsidR="007E6B49" w:rsidRPr="007E6B49" w:rsidRDefault="007E6B49" w:rsidP="007E6B49">
            <w:pPr>
              <w:pStyle w:val="Default"/>
              <w:jc w:val="center"/>
              <w:rPr>
                <w:rFonts w:ascii="Arial" w:hAnsi="Arial" w:cs="Arial"/>
                <w:color w:val="000000" w:themeColor="text1"/>
                <w:sz w:val="20"/>
                <w:szCs w:val="22"/>
              </w:rPr>
            </w:pPr>
            <w:r>
              <w:rPr>
                <w:rFonts w:ascii="Arial" w:hAnsi="Arial" w:cs="Arial"/>
                <w:b/>
                <w:bCs/>
                <w:color w:val="000000" w:themeColor="text1"/>
                <w:sz w:val="20"/>
                <w:szCs w:val="22"/>
              </w:rPr>
              <w:t>Studiengangziel 3</w:t>
            </w:r>
          </w:p>
        </w:tc>
        <w:tc>
          <w:tcPr>
            <w:tcW w:w="1886" w:type="dxa"/>
            <w:vAlign w:val="center"/>
          </w:tcPr>
          <w:p w:rsidR="007E6B49" w:rsidRPr="007E6B49" w:rsidRDefault="007E6B49" w:rsidP="007E6B49">
            <w:pPr>
              <w:pStyle w:val="Default"/>
              <w:jc w:val="center"/>
              <w:rPr>
                <w:rFonts w:ascii="Arial" w:hAnsi="Arial" w:cs="Arial"/>
                <w:color w:val="000000" w:themeColor="text1"/>
                <w:sz w:val="20"/>
                <w:szCs w:val="22"/>
              </w:rPr>
            </w:pPr>
            <w:r w:rsidRPr="007E6B49">
              <w:rPr>
                <w:rFonts w:ascii="Arial" w:hAnsi="Arial" w:cs="Arial"/>
                <w:color w:val="000000" w:themeColor="text1"/>
                <w:sz w:val="20"/>
                <w:szCs w:val="22"/>
              </w:rPr>
              <w:t>x</w:t>
            </w:r>
          </w:p>
        </w:tc>
        <w:tc>
          <w:tcPr>
            <w:tcW w:w="1887" w:type="dxa"/>
            <w:vAlign w:val="center"/>
          </w:tcPr>
          <w:p w:rsidR="007E6B49" w:rsidRPr="007E6B49" w:rsidRDefault="007E6B49" w:rsidP="007E6B49">
            <w:pPr>
              <w:pStyle w:val="Default"/>
              <w:jc w:val="center"/>
              <w:rPr>
                <w:rFonts w:ascii="Arial" w:hAnsi="Arial" w:cs="Arial"/>
                <w:color w:val="000000" w:themeColor="text1"/>
                <w:sz w:val="20"/>
                <w:szCs w:val="22"/>
              </w:rPr>
            </w:pPr>
          </w:p>
        </w:tc>
        <w:tc>
          <w:tcPr>
            <w:tcW w:w="1886" w:type="dxa"/>
            <w:vAlign w:val="center"/>
          </w:tcPr>
          <w:p w:rsidR="007E6B49" w:rsidRPr="007E6B49" w:rsidRDefault="007E6B49" w:rsidP="007E6B49">
            <w:pPr>
              <w:pStyle w:val="Default"/>
              <w:jc w:val="center"/>
              <w:rPr>
                <w:rFonts w:ascii="Arial" w:hAnsi="Arial" w:cs="Arial"/>
                <w:color w:val="000000" w:themeColor="text1"/>
                <w:sz w:val="20"/>
                <w:szCs w:val="22"/>
              </w:rPr>
            </w:pPr>
            <w:r w:rsidRPr="007E6B49">
              <w:rPr>
                <w:rFonts w:ascii="Arial" w:hAnsi="Arial" w:cs="Arial"/>
                <w:b/>
                <w:bCs/>
                <w:color w:val="000000" w:themeColor="text1"/>
                <w:sz w:val="20"/>
                <w:szCs w:val="22"/>
              </w:rPr>
              <w:t>X</w:t>
            </w:r>
          </w:p>
        </w:tc>
        <w:tc>
          <w:tcPr>
            <w:tcW w:w="1887" w:type="dxa"/>
            <w:vAlign w:val="center"/>
          </w:tcPr>
          <w:p w:rsidR="007E6B49" w:rsidRPr="007E6B49" w:rsidRDefault="007E6B49" w:rsidP="007E6B49">
            <w:pPr>
              <w:pStyle w:val="Default"/>
              <w:jc w:val="center"/>
              <w:rPr>
                <w:rFonts w:ascii="Arial" w:hAnsi="Arial" w:cs="Arial"/>
                <w:color w:val="000000" w:themeColor="text1"/>
                <w:sz w:val="20"/>
                <w:szCs w:val="22"/>
              </w:rPr>
            </w:pPr>
          </w:p>
        </w:tc>
      </w:tr>
    </w:tbl>
    <w:p w:rsidR="00353115" w:rsidRPr="007E6B49" w:rsidRDefault="00353115" w:rsidP="00E84A6A">
      <w:pPr>
        <w:spacing w:line="240" w:lineRule="auto"/>
        <w:jc w:val="left"/>
        <w:rPr>
          <w:rFonts w:ascii="Arial" w:hAnsi="Arial" w:cs="Arial"/>
        </w:rPr>
      </w:pPr>
    </w:p>
    <w:p w:rsidR="007E6B49" w:rsidRPr="007E6B49" w:rsidRDefault="007E6B49" w:rsidP="007E6B49">
      <w:pPr>
        <w:pStyle w:val="Default"/>
        <w:rPr>
          <w:rFonts w:ascii="Arial" w:hAnsi="Arial" w:cs="Arial"/>
          <w:color w:val="000000" w:themeColor="text1"/>
          <w:sz w:val="20"/>
          <w:szCs w:val="22"/>
        </w:rPr>
      </w:pPr>
      <w:r>
        <w:rPr>
          <w:rFonts w:ascii="Arial" w:hAnsi="Arial" w:cs="Arial"/>
          <w:bCs/>
          <w:color w:val="000000" w:themeColor="text1"/>
          <w:sz w:val="20"/>
          <w:szCs w:val="22"/>
        </w:rPr>
        <w:t>Legende:</w:t>
      </w:r>
    </w:p>
    <w:p w:rsidR="007E6B49" w:rsidRPr="007E6B49" w:rsidRDefault="007E6B49" w:rsidP="007E6B49">
      <w:pPr>
        <w:pStyle w:val="Default"/>
        <w:rPr>
          <w:rFonts w:ascii="Arial" w:hAnsi="Arial" w:cs="Arial"/>
          <w:b/>
          <w:color w:val="000000" w:themeColor="text1"/>
          <w:sz w:val="20"/>
          <w:szCs w:val="22"/>
        </w:rPr>
      </w:pPr>
      <w:r w:rsidRPr="007E6B49">
        <w:rPr>
          <w:rFonts w:ascii="Arial" w:hAnsi="Arial" w:cs="Arial"/>
          <w:b/>
          <w:bCs/>
          <w:color w:val="000000" w:themeColor="text1"/>
          <w:sz w:val="20"/>
          <w:szCs w:val="22"/>
        </w:rPr>
        <w:t xml:space="preserve">X = vollständige Abdeckung </w:t>
      </w:r>
    </w:p>
    <w:p w:rsidR="007E6B49" w:rsidRPr="007E6B49" w:rsidRDefault="007E6B49" w:rsidP="007E6B49">
      <w:pPr>
        <w:pStyle w:val="Default"/>
        <w:rPr>
          <w:rFonts w:ascii="Arial" w:hAnsi="Arial" w:cs="Arial"/>
          <w:bCs/>
          <w:color w:val="000000" w:themeColor="text1"/>
          <w:sz w:val="20"/>
          <w:szCs w:val="22"/>
        </w:rPr>
      </w:pPr>
      <w:r w:rsidRPr="007E6B49">
        <w:rPr>
          <w:rFonts w:ascii="Arial" w:hAnsi="Arial" w:cs="Arial"/>
          <w:color w:val="000000" w:themeColor="text1"/>
          <w:sz w:val="20"/>
          <w:szCs w:val="22"/>
        </w:rPr>
        <w:t xml:space="preserve">x </w:t>
      </w:r>
      <w:r w:rsidRPr="007E6B49">
        <w:rPr>
          <w:rFonts w:ascii="Arial" w:hAnsi="Arial" w:cs="Arial"/>
          <w:bCs/>
          <w:color w:val="000000" w:themeColor="text1"/>
          <w:sz w:val="20"/>
          <w:szCs w:val="22"/>
        </w:rPr>
        <w:t>= teilweise Abdeckung</w:t>
      </w:r>
    </w:p>
    <w:p w:rsidR="007E6B49" w:rsidRPr="007E6B49" w:rsidRDefault="007E6B49" w:rsidP="007E6B49">
      <w:pPr>
        <w:pStyle w:val="Default"/>
        <w:rPr>
          <w:rFonts w:ascii="Arial" w:hAnsi="Arial" w:cs="Arial"/>
          <w:sz w:val="22"/>
          <w:szCs w:val="22"/>
        </w:rPr>
      </w:pPr>
    </w:p>
    <w:sectPr w:rsidR="007E6B49" w:rsidRPr="007E6B49" w:rsidSect="001E0D60">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55F" w:rsidRDefault="0034355F" w:rsidP="008B4EFB">
      <w:pPr>
        <w:spacing w:line="240" w:lineRule="auto"/>
      </w:pPr>
      <w:r>
        <w:separator/>
      </w:r>
    </w:p>
  </w:endnote>
  <w:endnote w:type="continuationSeparator" w:id="0">
    <w:p w:rsidR="0034355F" w:rsidRDefault="0034355F" w:rsidP="008B4E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726027"/>
      <w:docPartObj>
        <w:docPartGallery w:val="Page Numbers (Bottom of Page)"/>
        <w:docPartUnique/>
      </w:docPartObj>
    </w:sdtPr>
    <w:sdtEndPr/>
    <w:sdtContent>
      <w:p w:rsidR="008B4EFB" w:rsidRDefault="008B4EFB" w:rsidP="008B4EFB">
        <w:pPr>
          <w:pStyle w:val="Fuzeile"/>
          <w:jc w:val="right"/>
        </w:pPr>
        <w:r>
          <w:fldChar w:fldCharType="begin"/>
        </w:r>
        <w:r>
          <w:instrText>PAGE   \* MERGEFORMAT</w:instrText>
        </w:r>
        <w:r>
          <w:fldChar w:fldCharType="separate"/>
        </w:r>
        <w:r w:rsidR="00A80210">
          <w:rPr>
            <w:noProof/>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55F" w:rsidRDefault="0034355F" w:rsidP="008B4EFB">
      <w:pPr>
        <w:spacing w:line="240" w:lineRule="auto"/>
      </w:pPr>
      <w:r>
        <w:separator/>
      </w:r>
    </w:p>
  </w:footnote>
  <w:footnote w:type="continuationSeparator" w:id="0">
    <w:p w:rsidR="0034355F" w:rsidRDefault="0034355F" w:rsidP="008B4EF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C59CA"/>
    <w:multiLevelType w:val="hybridMultilevel"/>
    <w:tmpl w:val="E52A19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3F0364"/>
    <w:multiLevelType w:val="hybridMultilevel"/>
    <w:tmpl w:val="BB74C0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9E2668A"/>
    <w:multiLevelType w:val="hybridMultilevel"/>
    <w:tmpl w:val="381016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EB7E03"/>
    <w:multiLevelType w:val="multilevel"/>
    <w:tmpl w:val="10BC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532A1E"/>
    <w:multiLevelType w:val="multilevel"/>
    <w:tmpl w:val="ED905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9B2CE2"/>
    <w:multiLevelType w:val="multilevel"/>
    <w:tmpl w:val="1622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FF3F95"/>
    <w:multiLevelType w:val="hybridMultilevel"/>
    <w:tmpl w:val="D5243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6F24C55"/>
    <w:multiLevelType w:val="multilevel"/>
    <w:tmpl w:val="44C8F8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BB6FD6"/>
    <w:multiLevelType w:val="hybridMultilevel"/>
    <w:tmpl w:val="876E08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6150BB4"/>
    <w:multiLevelType w:val="hybridMultilevel"/>
    <w:tmpl w:val="3CD88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84458B9"/>
    <w:multiLevelType w:val="hybridMultilevel"/>
    <w:tmpl w:val="1450C0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9246A10"/>
    <w:multiLevelType w:val="multilevel"/>
    <w:tmpl w:val="4E3258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AD4436"/>
    <w:multiLevelType w:val="hybridMultilevel"/>
    <w:tmpl w:val="3342C4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420570AC"/>
    <w:multiLevelType w:val="multilevel"/>
    <w:tmpl w:val="7A185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FA4897"/>
    <w:multiLevelType w:val="hybridMultilevel"/>
    <w:tmpl w:val="F39664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47FD01BE"/>
    <w:multiLevelType w:val="hybridMultilevel"/>
    <w:tmpl w:val="28D6F1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8954098"/>
    <w:multiLevelType w:val="multilevel"/>
    <w:tmpl w:val="B5CCE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293AFD"/>
    <w:multiLevelType w:val="hybridMultilevel"/>
    <w:tmpl w:val="9926F6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A0E0D97"/>
    <w:multiLevelType w:val="hybridMultilevel"/>
    <w:tmpl w:val="008428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6AA512D9"/>
    <w:multiLevelType w:val="hybridMultilevel"/>
    <w:tmpl w:val="764A5D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75231F67"/>
    <w:multiLevelType w:val="hybridMultilevel"/>
    <w:tmpl w:val="CA6C37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B262B89"/>
    <w:multiLevelType w:val="multilevel"/>
    <w:tmpl w:val="08B2F2EA"/>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nsid w:val="7CE10C76"/>
    <w:multiLevelType w:val="multilevel"/>
    <w:tmpl w:val="560ED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1"/>
  </w:num>
  <w:num w:numId="3">
    <w:abstractNumId w:val="12"/>
  </w:num>
  <w:num w:numId="4">
    <w:abstractNumId w:val="8"/>
  </w:num>
  <w:num w:numId="5">
    <w:abstractNumId w:val="19"/>
  </w:num>
  <w:num w:numId="6">
    <w:abstractNumId w:val="14"/>
  </w:num>
  <w:num w:numId="7">
    <w:abstractNumId w:val="0"/>
  </w:num>
  <w:num w:numId="8">
    <w:abstractNumId w:val="20"/>
  </w:num>
  <w:num w:numId="9">
    <w:abstractNumId w:val="18"/>
  </w:num>
  <w:num w:numId="10">
    <w:abstractNumId w:val="17"/>
  </w:num>
  <w:num w:numId="11">
    <w:abstractNumId w:val="10"/>
  </w:num>
  <w:num w:numId="12">
    <w:abstractNumId w:val="6"/>
  </w:num>
  <w:num w:numId="13">
    <w:abstractNumId w:val="2"/>
  </w:num>
  <w:num w:numId="14">
    <w:abstractNumId w:val="11"/>
  </w:num>
  <w:num w:numId="15">
    <w:abstractNumId w:val="7"/>
  </w:num>
  <w:num w:numId="16">
    <w:abstractNumId w:val="22"/>
  </w:num>
  <w:num w:numId="17">
    <w:abstractNumId w:val="5"/>
  </w:num>
  <w:num w:numId="18">
    <w:abstractNumId w:val="16"/>
  </w:num>
  <w:num w:numId="19">
    <w:abstractNumId w:val="13"/>
  </w:num>
  <w:num w:numId="20">
    <w:abstractNumId w:val="4"/>
  </w:num>
  <w:num w:numId="21">
    <w:abstractNumId w:val="3"/>
  </w:num>
  <w:num w:numId="22">
    <w:abstractNumId w:val="15"/>
  </w:num>
  <w:num w:numId="23">
    <w:abstractNumId w:val="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099"/>
    <w:rsid w:val="00086CEA"/>
    <w:rsid w:val="000C16A7"/>
    <w:rsid w:val="001E0D60"/>
    <w:rsid w:val="002471D5"/>
    <w:rsid w:val="002613F3"/>
    <w:rsid w:val="00270501"/>
    <w:rsid w:val="002A2C37"/>
    <w:rsid w:val="002E5632"/>
    <w:rsid w:val="00334037"/>
    <w:rsid w:val="0034355F"/>
    <w:rsid w:val="00353115"/>
    <w:rsid w:val="00373920"/>
    <w:rsid w:val="00382E43"/>
    <w:rsid w:val="003B4CFA"/>
    <w:rsid w:val="003B6ABE"/>
    <w:rsid w:val="003F6E95"/>
    <w:rsid w:val="004027FF"/>
    <w:rsid w:val="00411ABC"/>
    <w:rsid w:val="00512A8D"/>
    <w:rsid w:val="0054452A"/>
    <w:rsid w:val="005A7866"/>
    <w:rsid w:val="005B2BC8"/>
    <w:rsid w:val="005E0961"/>
    <w:rsid w:val="006B3771"/>
    <w:rsid w:val="006F5B30"/>
    <w:rsid w:val="006F5BD3"/>
    <w:rsid w:val="007108BF"/>
    <w:rsid w:val="0075341A"/>
    <w:rsid w:val="007854AB"/>
    <w:rsid w:val="007E6B49"/>
    <w:rsid w:val="00836E45"/>
    <w:rsid w:val="00840015"/>
    <w:rsid w:val="00851EB1"/>
    <w:rsid w:val="00857232"/>
    <w:rsid w:val="0086353C"/>
    <w:rsid w:val="008B4EFB"/>
    <w:rsid w:val="008B6640"/>
    <w:rsid w:val="008D75F9"/>
    <w:rsid w:val="00950ABF"/>
    <w:rsid w:val="009B1302"/>
    <w:rsid w:val="009F226C"/>
    <w:rsid w:val="009F75AE"/>
    <w:rsid w:val="00A4585D"/>
    <w:rsid w:val="00A54E91"/>
    <w:rsid w:val="00A76572"/>
    <w:rsid w:val="00A80210"/>
    <w:rsid w:val="00AC1FAB"/>
    <w:rsid w:val="00AF2E15"/>
    <w:rsid w:val="00B24903"/>
    <w:rsid w:val="00B275D9"/>
    <w:rsid w:val="00B606C7"/>
    <w:rsid w:val="00B85CE3"/>
    <w:rsid w:val="00C06AFA"/>
    <w:rsid w:val="00C10E50"/>
    <w:rsid w:val="00C50DA0"/>
    <w:rsid w:val="00C81AA6"/>
    <w:rsid w:val="00CC7FBF"/>
    <w:rsid w:val="00CE5099"/>
    <w:rsid w:val="00D66DBD"/>
    <w:rsid w:val="00DC5323"/>
    <w:rsid w:val="00DD1B64"/>
    <w:rsid w:val="00E42EE3"/>
    <w:rsid w:val="00E51D51"/>
    <w:rsid w:val="00E82447"/>
    <w:rsid w:val="00E84A6A"/>
    <w:rsid w:val="00EA4F19"/>
    <w:rsid w:val="00EB0DD5"/>
    <w:rsid w:val="00EB0EC3"/>
    <w:rsid w:val="00EF42FE"/>
    <w:rsid w:val="00F645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de-D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ABF"/>
  </w:style>
  <w:style w:type="paragraph" w:styleId="berschrift1">
    <w:name w:val="heading 1"/>
    <w:basedOn w:val="Standard"/>
    <w:next w:val="Standard"/>
    <w:link w:val="berschrift1Zchn"/>
    <w:autoRedefine/>
    <w:uiPriority w:val="9"/>
    <w:qFormat/>
    <w:rsid w:val="008D75F9"/>
    <w:pPr>
      <w:keepNext/>
      <w:keepLines/>
      <w:pageBreakBefore/>
      <w:numPr>
        <w:numId w:val="2"/>
      </w:numPr>
      <w:tabs>
        <w:tab w:val="left" w:pos="709"/>
      </w:tabs>
      <w:spacing w:before="360" w:after="120"/>
      <w:outlineLvl w:val="0"/>
    </w:pPr>
    <w:rPr>
      <w:rFonts w:ascii="Arial" w:eastAsiaTheme="majorEastAsia" w:hAnsi="Arial" w:cstheme="majorBidi"/>
      <w:b/>
      <w:sz w:val="24"/>
      <w:szCs w:val="28"/>
    </w:rPr>
  </w:style>
  <w:style w:type="paragraph" w:styleId="berschrift2">
    <w:name w:val="heading 2"/>
    <w:basedOn w:val="Standard"/>
    <w:next w:val="Standard"/>
    <w:link w:val="berschrift2Zchn"/>
    <w:autoRedefine/>
    <w:uiPriority w:val="9"/>
    <w:unhideWhenUsed/>
    <w:qFormat/>
    <w:rsid w:val="008D75F9"/>
    <w:pPr>
      <w:tabs>
        <w:tab w:val="left" w:pos="709"/>
      </w:tabs>
      <w:ind w:left="709" w:hanging="709"/>
      <w:outlineLvl w:val="1"/>
    </w:pPr>
    <w:rPr>
      <w:rFonts w:ascii="Arial" w:eastAsiaTheme="majorEastAsia" w:hAnsi="Arial"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0">
    <w:name w:val="Überschrift 0"/>
    <w:basedOn w:val="berschrift1"/>
    <w:qFormat/>
    <w:rsid w:val="00086CEA"/>
    <w:pPr>
      <w:tabs>
        <w:tab w:val="left" w:pos="1077"/>
      </w:tabs>
      <w:spacing w:before="240" w:after="240"/>
    </w:pPr>
  </w:style>
  <w:style w:type="character" w:customStyle="1" w:styleId="berschrift1Zchn">
    <w:name w:val="Überschrift 1 Zchn"/>
    <w:basedOn w:val="Absatz-Standardschriftart"/>
    <w:link w:val="berschrift1"/>
    <w:uiPriority w:val="9"/>
    <w:rsid w:val="008D75F9"/>
    <w:rPr>
      <w:rFonts w:ascii="Arial" w:eastAsiaTheme="majorEastAsia" w:hAnsi="Arial" w:cstheme="majorBidi"/>
      <w:b/>
      <w:sz w:val="24"/>
      <w:szCs w:val="28"/>
    </w:rPr>
  </w:style>
  <w:style w:type="paragraph" w:customStyle="1" w:styleId="Funote">
    <w:name w:val="Fußnote"/>
    <w:basedOn w:val="Fuzeile"/>
    <w:link w:val="FunoteZchn"/>
    <w:qFormat/>
    <w:rsid w:val="00B275D9"/>
    <w:pPr>
      <w:jc w:val="center"/>
    </w:pPr>
    <w:rPr>
      <w:rFonts w:ascii="Arial" w:hAnsi="Arial" w:cs="Arial"/>
      <w:sz w:val="20"/>
      <w:szCs w:val="20"/>
    </w:rPr>
  </w:style>
  <w:style w:type="character" w:customStyle="1" w:styleId="FunoteZchn">
    <w:name w:val="Fußnote Zchn"/>
    <w:basedOn w:val="FuzeileZchn"/>
    <w:link w:val="Funote"/>
    <w:rsid w:val="00B275D9"/>
    <w:rPr>
      <w:rFonts w:ascii="Arial" w:hAnsi="Arial" w:cs="Arial"/>
      <w:sz w:val="20"/>
      <w:szCs w:val="20"/>
    </w:rPr>
  </w:style>
  <w:style w:type="paragraph" w:styleId="Fuzeile">
    <w:name w:val="footer"/>
    <w:basedOn w:val="Standard"/>
    <w:link w:val="FuzeileZchn"/>
    <w:uiPriority w:val="99"/>
    <w:unhideWhenUsed/>
    <w:rsid w:val="00B275D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275D9"/>
  </w:style>
  <w:style w:type="character" w:customStyle="1" w:styleId="berschrift2Zchn">
    <w:name w:val="Überschrift 2 Zchn"/>
    <w:basedOn w:val="Absatz-Standardschriftart"/>
    <w:link w:val="berschrift2"/>
    <w:uiPriority w:val="9"/>
    <w:rsid w:val="008D75F9"/>
    <w:rPr>
      <w:rFonts w:ascii="Arial" w:eastAsiaTheme="majorEastAsia" w:hAnsi="Arial" w:cstheme="majorBidi"/>
      <w:b/>
      <w:sz w:val="24"/>
      <w:szCs w:val="26"/>
    </w:rPr>
  </w:style>
  <w:style w:type="paragraph" w:customStyle="1" w:styleId="berschrift0neueSeite">
    <w:name w:val="Überschrift 0 (+ neue Seite)"/>
    <w:basedOn w:val="berschrift1"/>
    <w:link w:val="berschrift0neueSeiteZchn"/>
    <w:autoRedefine/>
    <w:qFormat/>
    <w:rsid w:val="008D75F9"/>
    <w:pPr>
      <w:numPr>
        <w:numId w:val="0"/>
      </w:numPr>
      <w:spacing w:before="0" w:after="240" w:line="276" w:lineRule="auto"/>
    </w:pPr>
  </w:style>
  <w:style w:type="character" w:customStyle="1" w:styleId="berschrift0neueSeiteZchn">
    <w:name w:val="Überschrift 0 (+ neue Seite) Zchn"/>
    <w:basedOn w:val="berschrift1Zchn"/>
    <w:link w:val="berschrift0neueSeite"/>
    <w:rsid w:val="008D75F9"/>
    <w:rPr>
      <w:rFonts w:ascii="Arial" w:eastAsiaTheme="majorEastAsia" w:hAnsi="Arial" w:cstheme="majorBidi"/>
      <w:b/>
      <w:sz w:val="24"/>
      <w:szCs w:val="28"/>
    </w:rPr>
  </w:style>
  <w:style w:type="paragraph" w:styleId="Sprechblasentext">
    <w:name w:val="Balloon Text"/>
    <w:basedOn w:val="Standard"/>
    <w:link w:val="SprechblasentextZchn"/>
    <w:uiPriority w:val="99"/>
    <w:semiHidden/>
    <w:unhideWhenUsed/>
    <w:rsid w:val="008400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0015"/>
    <w:rPr>
      <w:rFonts w:ascii="Tahoma" w:hAnsi="Tahoma" w:cs="Tahoma"/>
      <w:sz w:val="16"/>
      <w:szCs w:val="16"/>
    </w:rPr>
  </w:style>
  <w:style w:type="table" w:styleId="Tabellenraster">
    <w:name w:val="Table Grid"/>
    <w:basedOn w:val="NormaleTabelle"/>
    <w:uiPriority w:val="59"/>
    <w:rsid w:val="00373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4903"/>
    <w:pPr>
      <w:ind w:left="720"/>
      <w:contextualSpacing/>
    </w:pPr>
  </w:style>
  <w:style w:type="paragraph" w:styleId="StandardWeb">
    <w:name w:val="Normal (Web)"/>
    <w:basedOn w:val="Standard"/>
    <w:uiPriority w:val="99"/>
    <w:unhideWhenUsed/>
    <w:rsid w:val="00B606C7"/>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606C7"/>
    <w:rPr>
      <w:b/>
      <w:bCs/>
    </w:rPr>
  </w:style>
  <w:style w:type="paragraph" w:customStyle="1" w:styleId="Default">
    <w:name w:val="Default"/>
    <w:rsid w:val="007854AB"/>
    <w:pPr>
      <w:autoSpaceDE w:val="0"/>
      <w:autoSpaceDN w:val="0"/>
      <w:adjustRightInd w:val="0"/>
      <w:spacing w:line="240" w:lineRule="auto"/>
      <w:jc w:val="left"/>
    </w:pPr>
    <w:rPr>
      <w:rFonts w:cs="Calibri"/>
      <w:color w:val="000000"/>
      <w:sz w:val="24"/>
      <w:szCs w:val="24"/>
    </w:rPr>
  </w:style>
  <w:style w:type="paragraph" w:styleId="Kopfzeile">
    <w:name w:val="header"/>
    <w:basedOn w:val="Standard"/>
    <w:link w:val="KopfzeileZchn"/>
    <w:uiPriority w:val="99"/>
    <w:unhideWhenUsed/>
    <w:rsid w:val="008B4EF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4EFB"/>
  </w:style>
  <w:style w:type="character" w:styleId="Hyperlink">
    <w:name w:val="Hyperlink"/>
    <w:basedOn w:val="Absatz-Standardschriftart"/>
    <w:uiPriority w:val="99"/>
    <w:semiHidden/>
    <w:unhideWhenUsed/>
    <w:rsid w:val="003F6E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de-DE"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0ABF"/>
  </w:style>
  <w:style w:type="paragraph" w:styleId="berschrift1">
    <w:name w:val="heading 1"/>
    <w:basedOn w:val="Standard"/>
    <w:next w:val="Standard"/>
    <w:link w:val="berschrift1Zchn"/>
    <w:autoRedefine/>
    <w:uiPriority w:val="9"/>
    <w:qFormat/>
    <w:rsid w:val="008D75F9"/>
    <w:pPr>
      <w:keepNext/>
      <w:keepLines/>
      <w:pageBreakBefore/>
      <w:numPr>
        <w:numId w:val="2"/>
      </w:numPr>
      <w:tabs>
        <w:tab w:val="left" w:pos="709"/>
      </w:tabs>
      <w:spacing w:before="360" w:after="120"/>
      <w:outlineLvl w:val="0"/>
    </w:pPr>
    <w:rPr>
      <w:rFonts w:ascii="Arial" w:eastAsiaTheme="majorEastAsia" w:hAnsi="Arial" w:cstheme="majorBidi"/>
      <w:b/>
      <w:sz w:val="24"/>
      <w:szCs w:val="28"/>
    </w:rPr>
  </w:style>
  <w:style w:type="paragraph" w:styleId="berschrift2">
    <w:name w:val="heading 2"/>
    <w:basedOn w:val="Standard"/>
    <w:next w:val="Standard"/>
    <w:link w:val="berschrift2Zchn"/>
    <w:autoRedefine/>
    <w:uiPriority w:val="9"/>
    <w:unhideWhenUsed/>
    <w:qFormat/>
    <w:rsid w:val="008D75F9"/>
    <w:pPr>
      <w:tabs>
        <w:tab w:val="left" w:pos="709"/>
      </w:tabs>
      <w:ind w:left="709" w:hanging="709"/>
      <w:outlineLvl w:val="1"/>
    </w:pPr>
    <w:rPr>
      <w:rFonts w:ascii="Arial" w:eastAsiaTheme="majorEastAsia" w:hAnsi="Arial" w:cstheme="majorBidi"/>
      <w:b/>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0">
    <w:name w:val="Überschrift 0"/>
    <w:basedOn w:val="berschrift1"/>
    <w:qFormat/>
    <w:rsid w:val="00086CEA"/>
    <w:pPr>
      <w:tabs>
        <w:tab w:val="left" w:pos="1077"/>
      </w:tabs>
      <w:spacing w:before="240" w:after="240"/>
    </w:pPr>
  </w:style>
  <w:style w:type="character" w:customStyle="1" w:styleId="berschrift1Zchn">
    <w:name w:val="Überschrift 1 Zchn"/>
    <w:basedOn w:val="Absatz-Standardschriftart"/>
    <w:link w:val="berschrift1"/>
    <w:uiPriority w:val="9"/>
    <w:rsid w:val="008D75F9"/>
    <w:rPr>
      <w:rFonts w:ascii="Arial" w:eastAsiaTheme="majorEastAsia" w:hAnsi="Arial" w:cstheme="majorBidi"/>
      <w:b/>
      <w:sz w:val="24"/>
      <w:szCs w:val="28"/>
    </w:rPr>
  </w:style>
  <w:style w:type="paragraph" w:customStyle="1" w:styleId="Funote">
    <w:name w:val="Fußnote"/>
    <w:basedOn w:val="Fuzeile"/>
    <w:link w:val="FunoteZchn"/>
    <w:qFormat/>
    <w:rsid w:val="00B275D9"/>
    <w:pPr>
      <w:jc w:val="center"/>
    </w:pPr>
    <w:rPr>
      <w:rFonts w:ascii="Arial" w:hAnsi="Arial" w:cs="Arial"/>
      <w:sz w:val="20"/>
      <w:szCs w:val="20"/>
    </w:rPr>
  </w:style>
  <w:style w:type="character" w:customStyle="1" w:styleId="FunoteZchn">
    <w:name w:val="Fußnote Zchn"/>
    <w:basedOn w:val="FuzeileZchn"/>
    <w:link w:val="Funote"/>
    <w:rsid w:val="00B275D9"/>
    <w:rPr>
      <w:rFonts w:ascii="Arial" w:hAnsi="Arial" w:cs="Arial"/>
      <w:sz w:val="20"/>
      <w:szCs w:val="20"/>
    </w:rPr>
  </w:style>
  <w:style w:type="paragraph" w:styleId="Fuzeile">
    <w:name w:val="footer"/>
    <w:basedOn w:val="Standard"/>
    <w:link w:val="FuzeileZchn"/>
    <w:uiPriority w:val="99"/>
    <w:unhideWhenUsed/>
    <w:rsid w:val="00B275D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275D9"/>
  </w:style>
  <w:style w:type="character" w:customStyle="1" w:styleId="berschrift2Zchn">
    <w:name w:val="Überschrift 2 Zchn"/>
    <w:basedOn w:val="Absatz-Standardschriftart"/>
    <w:link w:val="berschrift2"/>
    <w:uiPriority w:val="9"/>
    <w:rsid w:val="008D75F9"/>
    <w:rPr>
      <w:rFonts w:ascii="Arial" w:eastAsiaTheme="majorEastAsia" w:hAnsi="Arial" w:cstheme="majorBidi"/>
      <w:b/>
      <w:sz w:val="24"/>
      <w:szCs w:val="26"/>
    </w:rPr>
  </w:style>
  <w:style w:type="paragraph" w:customStyle="1" w:styleId="berschrift0neueSeite">
    <w:name w:val="Überschrift 0 (+ neue Seite)"/>
    <w:basedOn w:val="berschrift1"/>
    <w:link w:val="berschrift0neueSeiteZchn"/>
    <w:autoRedefine/>
    <w:qFormat/>
    <w:rsid w:val="008D75F9"/>
    <w:pPr>
      <w:numPr>
        <w:numId w:val="0"/>
      </w:numPr>
      <w:spacing w:before="0" w:after="240" w:line="276" w:lineRule="auto"/>
    </w:pPr>
  </w:style>
  <w:style w:type="character" w:customStyle="1" w:styleId="berschrift0neueSeiteZchn">
    <w:name w:val="Überschrift 0 (+ neue Seite) Zchn"/>
    <w:basedOn w:val="berschrift1Zchn"/>
    <w:link w:val="berschrift0neueSeite"/>
    <w:rsid w:val="008D75F9"/>
    <w:rPr>
      <w:rFonts w:ascii="Arial" w:eastAsiaTheme="majorEastAsia" w:hAnsi="Arial" w:cstheme="majorBidi"/>
      <w:b/>
      <w:sz w:val="24"/>
      <w:szCs w:val="28"/>
    </w:rPr>
  </w:style>
  <w:style w:type="paragraph" w:styleId="Sprechblasentext">
    <w:name w:val="Balloon Text"/>
    <w:basedOn w:val="Standard"/>
    <w:link w:val="SprechblasentextZchn"/>
    <w:uiPriority w:val="99"/>
    <w:semiHidden/>
    <w:unhideWhenUsed/>
    <w:rsid w:val="00840015"/>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40015"/>
    <w:rPr>
      <w:rFonts w:ascii="Tahoma" w:hAnsi="Tahoma" w:cs="Tahoma"/>
      <w:sz w:val="16"/>
      <w:szCs w:val="16"/>
    </w:rPr>
  </w:style>
  <w:style w:type="table" w:styleId="Tabellenraster">
    <w:name w:val="Table Grid"/>
    <w:basedOn w:val="NormaleTabelle"/>
    <w:uiPriority w:val="59"/>
    <w:rsid w:val="003739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24903"/>
    <w:pPr>
      <w:ind w:left="720"/>
      <w:contextualSpacing/>
    </w:pPr>
  </w:style>
  <w:style w:type="paragraph" w:styleId="StandardWeb">
    <w:name w:val="Normal (Web)"/>
    <w:basedOn w:val="Standard"/>
    <w:uiPriority w:val="99"/>
    <w:unhideWhenUsed/>
    <w:rsid w:val="00B606C7"/>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B606C7"/>
    <w:rPr>
      <w:b/>
      <w:bCs/>
    </w:rPr>
  </w:style>
  <w:style w:type="paragraph" w:customStyle="1" w:styleId="Default">
    <w:name w:val="Default"/>
    <w:rsid w:val="007854AB"/>
    <w:pPr>
      <w:autoSpaceDE w:val="0"/>
      <w:autoSpaceDN w:val="0"/>
      <w:adjustRightInd w:val="0"/>
      <w:spacing w:line="240" w:lineRule="auto"/>
      <w:jc w:val="left"/>
    </w:pPr>
    <w:rPr>
      <w:rFonts w:cs="Calibri"/>
      <w:color w:val="000000"/>
      <w:sz w:val="24"/>
      <w:szCs w:val="24"/>
    </w:rPr>
  </w:style>
  <w:style w:type="paragraph" w:styleId="Kopfzeile">
    <w:name w:val="header"/>
    <w:basedOn w:val="Standard"/>
    <w:link w:val="KopfzeileZchn"/>
    <w:uiPriority w:val="99"/>
    <w:unhideWhenUsed/>
    <w:rsid w:val="008B4EF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B4EFB"/>
  </w:style>
  <w:style w:type="character" w:styleId="Hyperlink">
    <w:name w:val="Hyperlink"/>
    <w:basedOn w:val="Absatz-Standardschriftart"/>
    <w:uiPriority w:val="99"/>
    <w:semiHidden/>
    <w:unhideWhenUsed/>
    <w:rsid w:val="003F6E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66373">
      <w:bodyDiv w:val="1"/>
      <w:marLeft w:val="0"/>
      <w:marRight w:val="0"/>
      <w:marTop w:val="0"/>
      <w:marBottom w:val="0"/>
      <w:divBdr>
        <w:top w:val="none" w:sz="0" w:space="0" w:color="auto"/>
        <w:left w:val="none" w:sz="0" w:space="0" w:color="auto"/>
        <w:bottom w:val="none" w:sz="0" w:space="0" w:color="auto"/>
        <w:right w:val="none" w:sz="0" w:space="0" w:color="auto"/>
      </w:divBdr>
    </w:div>
    <w:div w:id="1864392083">
      <w:bodyDiv w:val="1"/>
      <w:marLeft w:val="0"/>
      <w:marRight w:val="0"/>
      <w:marTop w:val="0"/>
      <w:marBottom w:val="0"/>
      <w:divBdr>
        <w:top w:val="none" w:sz="0" w:space="0" w:color="auto"/>
        <w:left w:val="none" w:sz="0" w:space="0" w:color="auto"/>
        <w:bottom w:val="none" w:sz="0" w:space="0" w:color="auto"/>
        <w:right w:val="none" w:sz="0" w:space="0" w:color="auto"/>
      </w:divBdr>
      <w:divsChild>
        <w:div w:id="381100361">
          <w:marLeft w:val="0"/>
          <w:marRight w:val="0"/>
          <w:marTop w:val="0"/>
          <w:marBottom w:val="0"/>
          <w:divBdr>
            <w:top w:val="none" w:sz="0" w:space="0" w:color="auto"/>
            <w:left w:val="none" w:sz="0" w:space="0" w:color="auto"/>
            <w:bottom w:val="none" w:sz="0" w:space="0" w:color="auto"/>
            <w:right w:val="none" w:sz="0" w:space="0" w:color="auto"/>
          </w:divBdr>
          <w:divsChild>
            <w:div w:id="19891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7345">
      <w:bodyDiv w:val="1"/>
      <w:marLeft w:val="0"/>
      <w:marRight w:val="0"/>
      <w:marTop w:val="0"/>
      <w:marBottom w:val="0"/>
      <w:divBdr>
        <w:top w:val="none" w:sz="0" w:space="0" w:color="auto"/>
        <w:left w:val="none" w:sz="0" w:space="0" w:color="auto"/>
        <w:bottom w:val="none" w:sz="0" w:space="0" w:color="auto"/>
        <w:right w:val="none" w:sz="0" w:space="0" w:color="auto"/>
      </w:divBdr>
    </w:div>
    <w:div w:id="204729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1836</Words>
  <Characters>11574</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Finster</dc:creator>
  <cp:lastModifiedBy>Ludwig Finster</cp:lastModifiedBy>
  <cp:revision>9</cp:revision>
  <dcterms:created xsi:type="dcterms:W3CDTF">2014-06-27T16:58:00Z</dcterms:created>
  <dcterms:modified xsi:type="dcterms:W3CDTF">2015-10-20T08:08:00Z</dcterms:modified>
</cp:coreProperties>
</file>